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910" w:rsidRPr="00D17910" w:rsidRDefault="00F6574B" w:rsidP="00D17910">
      <w:pPr>
        <w:spacing w:after="0" w:line="235" w:lineRule="atLeast"/>
        <w:rPr>
          <w:rFonts w:ascii="Comic Sans MS" w:eastAsia="Times New Roman" w:hAnsi="Comic Sans MS" w:cs="Tahoma"/>
          <w:b/>
          <w:bCs/>
          <w:color w:val="000000"/>
          <w:u w:val="single"/>
          <w:bdr w:val="none" w:sz="0" w:space="0" w:color="auto" w:frame="1"/>
          <w:lang w:eastAsia="en-GB"/>
        </w:rPr>
      </w:pPr>
      <w:r>
        <w:rPr>
          <w:rFonts w:ascii="Comic Sans MS" w:eastAsia="Times New Roman" w:hAnsi="Comic Sans MS" w:cs="Tahoma"/>
          <w:b/>
          <w:bCs/>
          <w:noProof/>
          <w:color w:val="000000"/>
          <w:u w:val="single"/>
          <w:bdr w:val="none" w:sz="0" w:space="0" w:color="auto" w:frame="1"/>
          <w:lang w:eastAsia="en-GB"/>
        </w:rPr>
        <w:drawing>
          <wp:anchor distT="0" distB="0" distL="114300" distR="114300" simplePos="0" relativeHeight="251658240" behindDoc="1" locked="0" layoutInCell="1" allowOverlap="1">
            <wp:simplePos x="0" y="0"/>
            <wp:positionH relativeFrom="column">
              <wp:posOffset>-219075</wp:posOffset>
            </wp:positionH>
            <wp:positionV relativeFrom="paragraph">
              <wp:posOffset>9525</wp:posOffset>
            </wp:positionV>
            <wp:extent cx="108585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huber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D17910" w:rsidRPr="00D17910">
        <w:rPr>
          <w:rFonts w:ascii="Comic Sans MS" w:eastAsia="Times New Roman" w:hAnsi="Comic Sans MS" w:cs="Tahoma"/>
          <w:b/>
          <w:bCs/>
          <w:color w:val="000000"/>
          <w:u w:val="single"/>
          <w:bdr w:val="none" w:sz="0" w:space="0" w:color="auto" w:frame="1"/>
          <w:lang w:eastAsia="en-GB"/>
        </w:rPr>
        <w:t>Extra-curricular ideas</w:t>
      </w:r>
    </w:p>
    <w:p w:rsidR="00D17910" w:rsidRDefault="00D17910" w:rsidP="00D17910">
      <w:pPr>
        <w:spacing w:after="0" w:line="235" w:lineRule="atLeast"/>
        <w:rPr>
          <w:rFonts w:ascii="Comic Sans MS" w:eastAsia="Times New Roman" w:hAnsi="Comic Sans MS" w:cs="Tahoma"/>
          <w:color w:val="000000"/>
          <w:bdr w:val="none" w:sz="0" w:space="0" w:color="auto" w:frame="1"/>
          <w:lang w:eastAsia="en-GB"/>
        </w:rPr>
      </w:pPr>
      <w:r w:rsidRPr="00D17910">
        <w:rPr>
          <w:rFonts w:ascii="Comic Sans MS" w:eastAsia="Times New Roman" w:hAnsi="Comic Sans MS" w:cs="Tahoma"/>
          <w:color w:val="000000"/>
          <w:bdr w:val="none" w:sz="0" w:space="0" w:color="auto" w:frame="1"/>
          <w:lang w:eastAsia="en-GB"/>
        </w:rPr>
        <w:t>Daily maths, reading and writing activities are very important, but it is also important to give them other activities that will engage them in a different way. Here are some examples of things that you can add to your weekly plan</w:t>
      </w:r>
      <w:r w:rsidR="00F6574B">
        <w:rPr>
          <w:rFonts w:ascii="Comic Sans MS" w:eastAsia="Times New Roman" w:hAnsi="Comic Sans MS" w:cs="Tahoma"/>
          <w:color w:val="000000"/>
          <w:bdr w:val="none" w:sz="0" w:space="0" w:color="auto" w:frame="1"/>
          <w:lang w:eastAsia="en-GB"/>
        </w:rPr>
        <w:t>:</w:t>
      </w:r>
    </w:p>
    <w:p w:rsidR="00F6574B" w:rsidRPr="00D17910" w:rsidRDefault="00F6574B" w:rsidP="00D17910">
      <w:pPr>
        <w:spacing w:after="0" w:line="235" w:lineRule="atLeast"/>
        <w:rPr>
          <w:rFonts w:ascii="Comic Sans MS" w:eastAsia="Times New Roman" w:hAnsi="Comic Sans MS" w:cs="Times New Roman"/>
          <w:color w:val="000000"/>
          <w:lang w:eastAsia="en-GB"/>
        </w:rPr>
      </w:pPr>
    </w:p>
    <w:p w:rsidR="000A0E50" w:rsidRPr="000A0E50" w:rsidRDefault="000A0E50" w:rsidP="000A0E50">
      <w:pPr>
        <w:numPr>
          <w:ilvl w:val="0"/>
          <w:numId w:val="2"/>
        </w:numPr>
        <w:spacing w:before="240" w:after="0" w:afterAutospacing="1" w:line="240" w:lineRule="auto"/>
        <w:rPr>
          <w:rFonts w:ascii="Comic Sans MS" w:eastAsia="Times New Roman" w:hAnsi="Comic Sans MS" w:cs="Times New Roman"/>
          <w:color w:val="000000"/>
          <w:szCs w:val="24"/>
          <w:lang w:eastAsia="en-GB"/>
        </w:rPr>
      </w:pPr>
      <w:r w:rsidRPr="000A0E50">
        <w:rPr>
          <w:rFonts w:ascii="Comic Sans MS" w:hAnsi="Comic Sans MS" w:cs="Arial"/>
          <w:b/>
          <w:bCs/>
          <w:color w:val="000000"/>
          <w:u w:val="single"/>
          <w:bdr w:val="none" w:sz="0" w:space="0" w:color="auto" w:frame="1"/>
          <w:shd w:val="clear" w:color="auto" w:fill="FFFFFF"/>
        </w:rPr>
        <w:t>RE reflections</w:t>
      </w:r>
      <w:r w:rsidRPr="000A0E50">
        <w:rPr>
          <w:rFonts w:ascii="Comic Sans MS" w:hAnsi="Comic Sans MS" w:cs="Arial"/>
          <w:color w:val="000000"/>
          <w:bdr w:val="none" w:sz="0" w:space="0" w:color="auto" w:frame="1"/>
          <w:shd w:val="clear" w:color="auto" w:fill="FFFFFF"/>
        </w:rPr>
        <w:t>- as we enter </w:t>
      </w:r>
      <w:r w:rsidRPr="000A0E50">
        <w:rPr>
          <w:rFonts w:ascii="Comic Sans MS" w:hAnsi="Comic Sans MS" w:cs="Arial"/>
          <w:b/>
          <w:bCs/>
          <w:color w:val="000000"/>
          <w:bdr w:val="none" w:sz="0" w:space="0" w:color="auto" w:frame="1"/>
          <w:shd w:val="clear" w:color="auto" w:fill="FFFFFF"/>
        </w:rPr>
        <w:t>Holy Week</w:t>
      </w:r>
      <w:r w:rsidRPr="000A0E50">
        <w:rPr>
          <w:rFonts w:ascii="Comic Sans MS" w:hAnsi="Comic Sans MS" w:cs="Arial"/>
          <w:color w:val="000000"/>
          <w:bdr w:val="none" w:sz="0" w:space="0" w:color="auto" w:frame="1"/>
          <w:shd w:val="clear" w:color="auto" w:fill="FFFFFF"/>
        </w:rPr>
        <w:t> and the liturgical season of </w:t>
      </w:r>
      <w:r w:rsidRPr="000A0E50">
        <w:rPr>
          <w:rFonts w:ascii="Comic Sans MS" w:hAnsi="Comic Sans MS" w:cs="Arial"/>
          <w:b/>
          <w:bCs/>
          <w:color w:val="000000"/>
          <w:bdr w:val="none" w:sz="0" w:space="0" w:color="auto" w:frame="1"/>
          <w:shd w:val="clear" w:color="auto" w:fill="FFFFFF"/>
        </w:rPr>
        <w:t>Easter</w:t>
      </w:r>
      <w:r w:rsidRPr="000A0E50">
        <w:rPr>
          <w:rFonts w:ascii="Comic Sans MS" w:hAnsi="Comic Sans MS" w:cs="Arial"/>
          <w:color w:val="000000"/>
          <w:bdr w:val="none" w:sz="0" w:space="0" w:color="auto" w:frame="1"/>
          <w:shd w:val="clear" w:color="auto" w:fill="FFFFFF"/>
        </w:rPr>
        <w:t xml:space="preserve">, it is important for children to have the time to reflect on the significant events of this time. Please have a look at the RE folder on the website for some ideas of ways the children can engage with this in different ways. We are also delighted that Dan and Emily from </w:t>
      </w:r>
      <w:r w:rsidRPr="000A0E50">
        <w:rPr>
          <w:rFonts w:ascii="Comic Sans MS" w:hAnsi="Comic Sans MS" w:cs="Arial"/>
          <w:b/>
          <w:color w:val="000000"/>
          <w:bdr w:val="none" w:sz="0" w:space="0" w:color="auto" w:frame="1"/>
          <w:shd w:val="clear" w:color="auto" w:fill="FFFFFF"/>
        </w:rPr>
        <w:t>One Life Music</w:t>
      </w:r>
      <w:r w:rsidRPr="000A0E50">
        <w:rPr>
          <w:rFonts w:ascii="Comic Sans MS" w:hAnsi="Comic Sans MS" w:cs="Arial"/>
          <w:color w:val="000000"/>
          <w:bdr w:val="none" w:sz="0" w:space="0" w:color="auto" w:frame="1"/>
          <w:shd w:val="clear" w:color="auto" w:fill="FFFFFF"/>
        </w:rPr>
        <w:t xml:space="preserve"> have kindly recorded a weekly liturgy for schools and home. Please do take the time out of your busy week for spiritual reflectio</w:t>
      </w:r>
      <w:r>
        <w:rPr>
          <w:rFonts w:ascii="Comic Sans MS" w:hAnsi="Comic Sans MS" w:cs="Arial"/>
          <w:color w:val="000000"/>
          <w:bdr w:val="none" w:sz="0" w:space="0" w:color="auto" w:frame="1"/>
          <w:shd w:val="clear" w:color="auto" w:fill="FFFFFF"/>
        </w:rPr>
        <w:t xml:space="preserve">n. Join Dan and Emily in prayer </w:t>
      </w:r>
      <w:r w:rsidRPr="000A0E50">
        <w:rPr>
          <w:rFonts w:ascii="Comic Sans MS" w:hAnsi="Comic Sans MS" w:cs="Arial"/>
          <w:color w:val="000000"/>
          <w:bdr w:val="none" w:sz="0" w:space="0" w:color="auto" w:frame="1"/>
          <w:shd w:val="clear" w:color="auto" w:fill="FFFFFF"/>
        </w:rPr>
        <w:t xml:space="preserve">here:  </w:t>
      </w:r>
      <w:hyperlink r:id="rId6" w:tgtFrame="_blank" w:history="1">
        <w:r w:rsidRPr="000A0E50">
          <w:rPr>
            <w:rStyle w:val="Hyperlink"/>
            <w:rFonts w:ascii="Comic Sans MS" w:hAnsi="Comic Sans MS" w:cs="Arial"/>
            <w:bdr w:val="none" w:sz="0" w:space="0" w:color="auto" w:frame="1"/>
            <w:shd w:val="clear" w:color="auto" w:fill="FFFFFF"/>
          </w:rPr>
          <w:t>https://www.youtube.com/watch?v=NL-kS4ZP6hs&amp;feature=youtu.be</w:t>
        </w:r>
      </w:hyperlink>
    </w:p>
    <w:p w:rsidR="00D17910" w:rsidRPr="00D17910" w:rsidRDefault="00D17910" w:rsidP="00F6574B">
      <w:pPr>
        <w:numPr>
          <w:ilvl w:val="0"/>
          <w:numId w:val="2"/>
        </w:numPr>
        <w:spacing w:before="240" w:after="0" w:afterAutospacing="1" w:line="240" w:lineRule="auto"/>
        <w:rPr>
          <w:rFonts w:ascii="Comic Sans MS" w:eastAsia="Times New Roman" w:hAnsi="Comic Sans MS" w:cs="Times New Roman"/>
          <w:color w:val="000000"/>
          <w:szCs w:val="24"/>
          <w:lang w:eastAsia="en-GB"/>
        </w:rPr>
      </w:pPr>
      <w:r w:rsidRPr="00D17910">
        <w:rPr>
          <w:rFonts w:ascii="Comic Sans MS" w:eastAsia="Times New Roman" w:hAnsi="Comic Sans MS" w:cs="Tahoma"/>
          <w:b/>
          <w:bCs/>
          <w:color w:val="000000"/>
          <w:szCs w:val="24"/>
          <w:u w:val="single"/>
          <w:bdr w:val="none" w:sz="0" w:space="0" w:color="auto" w:frame="1"/>
          <w:lang w:eastAsia="en-GB"/>
        </w:rPr>
        <w:t>Build on the 6Cs</w:t>
      </w:r>
      <w:r w:rsidRPr="00D17910">
        <w:rPr>
          <w:rFonts w:ascii="Comic Sans MS" w:eastAsia="Times New Roman" w:hAnsi="Comic Sans MS" w:cs="Tahoma"/>
          <w:color w:val="000000"/>
          <w:szCs w:val="24"/>
          <w:bdr w:val="none" w:sz="0" w:space="0" w:color="auto" w:frame="1"/>
          <w:lang w:eastAsia="en-GB"/>
        </w:rPr>
        <w:t>- there is a company who we work closely  with called Skills builder. Their key skills are similar to our 6Cs and they have set up a home learning portal with tasks and activities linked to each of the key skills. When you receive your child's </w:t>
      </w:r>
      <w:r w:rsidRPr="00D17910">
        <w:rPr>
          <w:rFonts w:ascii="Comic Sans MS" w:eastAsia="Times New Roman" w:hAnsi="Comic Sans MS" w:cs="Tahoma"/>
          <w:b/>
          <w:bCs/>
          <w:color w:val="000000"/>
          <w:szCs w:val="24"/>
          <w:bdr w:val="none" w:sz="0" w:space="0" w:color="auto" w:frame="1"/>
          <w:lang w:eastAsia="en-GB"/>
        </w:rPr>
        <w:t>spring report</w:t>
      </w:r>
      <w:r w:rsidRPr="00D17910">
        <w:rPr>
          <w:rFonts w:ascii="Comic Sans MS" w:eastAsia="Times New Roman" w:hAnsi="Comic Sans MS" w:cs="Tahoma"/>
          <w:color w:val="000000"/>
          <w:szCs w:val="24"/>
          <w:bdr w:val="none" w:sz="0" w:space="0" w:color="auto" w:frame="1"/>
          <w:lang w:eastAsia="en-GB"/>
        </w:rPr>
        <w:t>, there will be a </w:t>
      </w:r>
      <w:r w:rsidRPr="00D17910">
        <w:rPr>
          <w:rFonts w:ascii="Comic Sans MS" w:eastAsia="Times New Roman" w:hAnsi="Comic Sans MS" w:cs="Tahoma"/>
          <w:b/>
          <w:bCs/>
          <w:color w:val="000000"/>
          <w:szCs w:val="24"/>
          <w:bdr w:val="none" w:sz="0" w:space="0" w:color="auto" w:frame="1"/>
          <w:lang w:eastAsia="en-GB"/>
        </w:rPr>
        <w:t>6C target area</w:t>
      </w:r>
      <w:r w:rsidRPr="00D17910">
        <w:rPr>
          <w:rFonts w:ascii="Comic Sans MS" w:eastAsia="Times New Roman" w:hAnsi="Comic Sans MS" w:cs="Tahoma"/>
          <w:color w:val="000000"/>
          <w:szCs w:val="24"/>
          <w:bdr w:val="none" w:sz="0" w:space="0" w:color="auto" w:frame="1"/>
          <w:lang w:eastAsia="en-GB"/>
        </w:rPr>
        <w:t> for your child, so this website may provide some activities to help with this target. Visit https://www.skillsbuilder.org/homelearning</w:t>
      </w:r>
    </w:p>
    <w:p w:rsidR="00D17910" w:rsidRPr="00D17910" w:rsidRDefault="00D17910" w:rsidP="00F6574B">
      <w:pPr>
        <w:numPr>
          <w:ilvl w:val="0"/>
          <w:numId w:val="2"/>
        </w:numPr>
        <w:spacing w:before="240" w:after="0" w:afterAutospacing="1" w:line="240" w:lineRule="auto"/>
        <w:rPr>
          <w:rFonts w:ascii="Comic Sans MS" w:eastAsia="Times New Roman" w:hAnsi="Comic Sans MS" w:cs="Times New Roman"/>
          <w:color w:val="000000"/>
          <w:szCs w:val="24"/>
          <w:lang w:eastAsia="en-GB"/>
        </w:rPr>
      </w:pPr>
      <w:r w:rsidRPr="00D17910">
        <w:rPr>
          <w:rFonts w:ascii="Comic Sans MS" w:eastAsia="Times New Roman" w:hAnsi="Comic Sans MS" w:cs="Tahoma"/>
          <w:b/>
          <w:bCs/>
          <w:color w:val="000000"/>
          <w:szCs w:val="24"/>
          <w:u w:val="single"/>
          <w:bdr w:val="none" w:sz="0" w:space="0" w:color="auto" w:frame="1"/>
          <w:lang w:eastAsia="en-GB"/>
        </w:rPr>
        <w:t>Singing</w:t>
      </w:r>
      <w:r w:rsidRPr="00D17910">
        <w:rPr>
          <w:rFonts w:ascii="Comic Sans MS" w:eastAsia="Times New Roman" w:hAnsi="Comic Sans MS" w:cs="Tahoma"/>
          <w:color w:val="000000"/>
          <w:szCs w:val="24"/>
          <w:bdr w:val="none" w:sz="0" w:space="0" w:color="auto" w:frame="1"/>
          <w:lang w:eastAsia="en-GB"/>
        </w:rPr>
        <w:t>- children at OLSH love to sing! There are lots of songs available on sites like YouTube to help children with their learning; whether it be songs to learn times tables or songs to learn fact about key periods in history. It is a wonderful way to engage children of all ages</w:t>
      </w:r>
    </w:p>
    <w:p w:rsidR="00D17910" w:rsidRPr="00D17910" w:rsidRDefault="00D17910" w:rsidP="00F6574B">
      <w:pPr>
        <w:numPr>
          <w:ilvl w:val="0"/>
          <w:numId w:val="2"/>
        </w:numPr>
        <w:spacing w:before="240" w:after="0" w:afterAutospacing="1" w:line="240" w:lineRule="auto"/>
        <w:rPr>
          <w:rFonts w:ascii="Comic Sans MS" w:eastAsia="Times New Roman" w:hAnsi="Comic Sans MS" w:cs="Times New Roman"/>
          <w:color w:val="000000"/>
          <w:szCs w:val="24"/>
          <w:lang w:eastAsia="en-GB"/>
        </w:rPr>
      </w:pPr>
      <w:r w:rsidRPr="00D17910">
        <w:rPr>
          <w:rFonts w:ascii="Comic Sans MS" w:eastAsia="Times New Roman" w:hAnsi="Comic Sans MS" w:cs="Tahoma"/>
          <w:b/>
          <w:bCs/>
          <w:color w:val="000000"/>
          <w:szCs w:val="24"/>
          <w:u w:val="single"/>
          <w:bdr w:val="none" w:sz="0" w:space="0" w:color="auto" w:frame="1"/>
          <w:lang w:eastAsia="en-GB"/>
        </w:rPr>
        <w:t>Colouring</w:t>
      </w:r>
      <w:r w:rsidRPr="00D17910">
        <w:rPr>
          <w:rFonts w:ascii="Comic Sans MS" w:eastAsia="Times New Roman" w:hAnsi="Comic Sans MS" w:cs="Tahoma"/>
          <w:color w:val="000000"/>
          <w:szCs w:val="24"/>
          <w:bdr w:val="none" w:sz="0" w:space="0" w:color="auto" w:frame="1"/>
          <w:lang w:eastAsia="en-GB"/>
        </w:rPr>
        <w:t xml:space="preserve">- this can be a wonderful way give your child time to relax- whilst still maintaining their focus.  You can turn this into learning time by using an addition/subtraction colour by numbers (available to download from </w:t>
      </w:r>
      <w:proofErr w:type="spellStart"/>
      <w:r w:rsidRPr="00D17910">
        <w:rPr>
          <w:rFonts w:ascii="Comic Sans MS" w:eastAsia="Times New Roman" w:hAnsi="Comic Sans MS" w:cs="Tahoma"/>
          <w:color w:val="000000"/>
          <w:szCs w:val="24"/>
          <w:bdr w:val="none" w:sz="0" w:space="0" w:color="auto" w:frame="1"/>
          <w:lang w:eastAsia="en-GB"/>
        </w:rPr>
        <w:t>PlanBee</w:t>
      </w:r>
      <w:proofErr w:type="spellEnd"/>
      <w:r w:rsidRPr="00D17910">
        <w:rPr>
          <w:rFonts w:ascii="Comic Sans MS" w:eastAsia="Times New Roman" w:hAnsi="Comic Sans MS" w:cs="Tahoma"/>
          <w:color w:val="000000"/>
          <w:szCs w:val="24"/>
          <w:bdr w:val="none" w:sz="0" w:space="0" w:color="auto" w:frame="1"/>
          <w:lang w:eastAsia="en-GB"/>
        </w:rPr>
        <w:t>)</w:t>
      </w:r>
    </w:p>
    <w:p w:rsidR="00D17910" w:rsidRPr="00D17910" w:rsidRDefault="00D17910" w:rsidP="00F6574B">
      <w:pPr>
        <w:numPr>
          <w:ilvl w:val="0"/>
          <w:numId w:val="2"/>
        </w:numPr>
        <w:spacing w:before="240" w:after="0" w:afterAutospacing="1" w:line="240" w:lineRule="auto"/>
        <w:rPr>
          <w:rFonts w:ascii="Comic Sans MS" w:eastAsia="Times New Roman" w:hAnsi="Comic Sans MS" w:cs="Times New Roman"/>
          <w:color w:val="000000"/>
          <w:szCs w:val="24"/>
          <w:lang w:eastAsia="en-GB"/>
        </w:rPr>
      </w:pPr>
      <w:r w:rsidRPr="00D17910">
        <w:rPr>
          <w:rFonts w:ascii="Comic Sans MS" w:eastAsia="Times New Roman" w:hAnsi="Comic Sans MS" w:cs="Tahoma"/>
          <w:b/>
          <w:bCs/>
          <w:color w:val="000000"/>
          <w:szCs w:val="24"/>
          <w:u w:val="single"/>
          <w:bdr w:val="none" w:sz="0" w:space="0" w:color="auto" w:frame="1"/>
          <w:lang w:eastAsia="en-GB"/>
        </w:rPr>
        <w:t>Cooking</w:t>
      </w:r>
      <w:r w:rsidRPr="00D17910">
        <w:rPr>
          <w:rFonts w:ascii="Comic Sans MS" w:eastAsia="Times New Roman" w:hAnsi="Comic Sans MS" w:cs="Tahoma"/>
          <w:color w:val="000000"/>
          <w:szCs w:val="24"/>
          <w:bdr w:val="none" w:sz="0" w:space="0" w:color="auto" w:frame="1"/>
          <w:lang w:eastAsia="en-GB"/>
        </w:rPr>
        <w:t>- we uploaded lots of recipes from our school cook book to our website for you and your families to complete together- lots of them use basic kitchen staples that you will have at home and are easily adapted.</w:t>
      </w:r>
    </w:p>
    <w:p w:rsidR="00D17910" w:rsidRPr="00D17910" w:rsidRDefault="00D17910" w:rsidP="00F6574B">
      <w:pPr>
        <w:numPr>
          <w:ilvl w:val="0"/>
          <w:numId w:val="2"/>
        </w:numPr>
        <w:spacing w:before="240" w:after="0" w:afterAutospacing="1" w:line="240" w:lineRule="auto"/>
        <w:rPr>
          <w:rFonts w:ascii="Comic Sans MS" w:eastAsia="Times New Roman" w:hAnsi="Comic Sans MS" w:cs="Times New Roman"/>
          <w:color w:val="000000"/>
          <w:szCs w:val="24"/>
          <w:lang w:eastAsia="en-GB"/>
        </w:rPr>
      </w:pPr>
      <w:r w:rsidRPr="00D17910">
        <w:rPr>
          <w:rFonts w:ascii="Comic Sans MS" w:eastAsia="Times New Roman" w:hAnsi="Comic Sans MS" w:cs="Tahoma"/>
          <w:b/>
          <w:bCs/>
          <w:color w:val="000000"/>
          <w:szCs w:val="24"/>
          <w:u w:val="single"/>
          <w:bdr w:val="none" w:sz="0" w:space="0" w:color="auto" w:frame="1"/>
          <w:lang w:eastAsia="en-GB"/>
        </w:rPr>
        <w:t>Building perseverance and resilience</w:t>
      </w:r>
      <w:r w:rsidRPr="00D17910">
        <w:rPr>
          <w:rFonts w:ascii="Comic Sans MS" w:eastAsia="Times New Roman" w:hAnsi="Comic Sans MS" w:cs="Tahoma"/>
          <w:color w:val="000000"/>
          <w:szCs w:val="24"/>
          <w:bdr w:val="none" w:sz="0" w:space="0" w:color="auto" w:frame="1"/>
          <w:lang w:eastAsia="en-GB"/>
        </w:rPr>
        <w:t>- during this time of school closure, it is important to spend some time building children's</w:t>
      </w:r>
      <w:r w:rsidRPr="00D17910">
        <w:rPr>
          <w:rFonts w:ascii="Comic Sans MS" w:eastAsia="Times New Roman" w:hAnsi="Comic Sans MS" w:cs="Tahoma"/>
          <w:b/>
          <w:bCs/>
          <w:color w:val="000000"/>
          <w:szCs w:val="24"/>
          <w:bdr w:val="none" w:sz="0" w:space="0" w:color="auto" w:frame="1"/>
          <w:lang w:eastAsia="en-GB"/>
        </w:rPr>
        <w:t> 'character'-</w:t>
      </w:r>
      <w:r w:rsidRPr="00D17910">
        <w:rPr>
          <w:rFonts w:ascii="Comic Sans MS" w:eastAsia="Times New Roman" w:hAnsi="Comic Sans MS" w:cs="Tahoma"/>
          <w:color w:val="000000"/>
          <w:szCs w:val="24"/>
          <w:bdr w:val="none" w:sz="0" w:space="0" w:color="auto" w:frame="1"/>
          <w:lang w:eastAsia="en-GB"/>
        </w:rPr>
        <w:t xml:space="preserve"> one of our 6Cs. Try and incorporate some activities that will involve a sense of trial and error, such as: building towers, completing mazes, jigsaws, </w:t>
      </w:r>
      <w:proofErr w:type="spellStart"/>
      <w:r w:rsidRPr="00D17910">
        <w:rPr>
          <w:rFonts w:ascii="Comic Sans MS" w:eastAsia="Times New Roman" w:hAnsi="Comic Sans MS" w:cs="Tahoma"/>
          <w:color w:val="000000"/>
          <w:szCs w:val="24"/>
          <w:bdr w:val="none" w:sz="0" w:space="0" w:color="auto" w:frame="1"/>
          <w:lang w:eastAsia="en-GB"/>
        </w:rPr>
        <w:t>wordsearches</w:t>
      </w:r>
      <w:proofErr w:type="spellEnd"/>
      <w:r w:rsidRPr="00D17910">
        <w:rPr>
          <w:rFonts w:ascii="Comic Sans MS" w:eastAsia="Times New Roman" w:hAnsi="Comic Sans MS" w:cs="Tahoma"/>
          <w:color w:val="000000"/>
          <w:szCs w:val="24"/>
          <w:bdr w:val="none" w:sz="0" w:space="0" w:color="auto" w:frame="1"/>
          <w:lang w:eastAsia="en-GB"/>
        </w:rPr>
        <w:t xml:space="preserve">. There are lots of apps and games that can help this such as: Happy glass, rush hour, </w:t>
      </w:r>
      <w:proofErr w:type="spellStart"/>
      <w:r w:rsidRPr="00D17910">
        <w:rPr>
          <w:rFonts w:ascii="Comic Sans MS" w:eastAsia="Times New Roman" w:hAnsi="Comic Sans MS" w:cs="Tahoma"/>
          <w:color w:val="000000"/>
          <w:szCs w:val="24"/>
          <w:bdr w:val="none" w:sz="0" w:space="0" w:color="auto" w:frame="1"/>
          <w:lang w:eastAsia="en-GB"/>
        </w:rPr>
        <w:t>wordscapes</w:t>
      </w:r>
      <w:proofErr w:type="spellEnd"/>
      <w:r w:rsidRPr="00D17910">
        <w:rPr>
          <w:rFonts w:ascii="Comic Sans MS" w:eastAsia="Times New Roman" w:hAnsi="Comic Sans MS" w:cs="Tahoma"/>
          <w:color w:val="000000"/>
          <w:szCs w:val="24"/>
          <w:bdr w:val="none" w:sz="0" w:space="0" w:color="auto" w:frame="1"/>
          <w:lang w:eastAsia="en-GB"/>
        </w:rPr>
        <w:t xml:space="preserve">, word stacks, house paint, colour road and many more.  Some of these games are tricky to start- but with perseverance the children will see themselves improve. The </w:t>
      </w:r>
      <w:proofErr w:type="spellStart"/>
      <w:r w:rsidRPr="00D17910">
        <w:rPr>
          <w:rFonts w:ascii="Comic Sans MS" w:eastAsia="Times New Roman" w:hAnsi="Comic Sans MS" w:cs="Tahoma"/>
          <w:color w:val="000000"/>
          <w:szCs w:val="24"/>
          <w:bdr w:val="none" w:sz="0" w:space="0" w:color="auto" w:frame="1"/>
          <w:lang w:eastAsia="en-GB"/>
        </w:rPr>
        <w:t>Skillsbuilder</w:t>
      </w:r>
      <w:proofErr w:type="spellEnd"/>
      <w:r w:rsidRPr="00D17910">
        <w:rPr>
          <w:rFonts w:ascii="Comic Sans MS" w:eastAsia="Times New Roman" w:hAnsi="Comic Sans MS" w:cs="Tahoma"/>
          <w:color w:val="000000"/>
          <w:szCs w:val="24"/>
          <w:bdr w:val="none" w:sz="0" w:space="0" w:color="auto" w:frame="1"/>
          <w:lang w:eastAsia="en-GB"/>
        </w:rPr>
        <w:t xml:space="preserve"> website, mentioned above, has some great activities for this if you click 'staying positive'.</w:t>
      </w:r>
    </w:p>
    <w:p w:rsidR="00D17910" w:rsidRPr="00D17910" w:rsidRDefault="00D17910" w:rsidP="00F6574B">
      <w:pPr>
        <w:numPr>
          <w:ilvl w:val="0"/>
          <w:numId w:val="2"/>
        </w:numPr>
        <w:spacing w:before="240" w:after="0" w:afterAutospacing="1" w:line="240" w:lineRule="auto"/>
        <w:rPr>
          <w:rFonts w:ascii="Comic Sans MS" w:eastAsia="Times New Roman" w:hAnsi="Comic Sans MS" w:cs="Times New Roman"/>
          <w:color w:val="000000"/>
          <w:szCs w:val="24"/>
          <w:lang w:eastAsia="en-GB"/>
        </w:rPr>
      </w:pPr>
      <w:r w:rsidRPr="00D17910">
        <w:rPr>
          <w:rFonts w:ascii="Comic Sans MS" w:eastAsia="Times New Roman" w:hAnsi="Comic Sans MS" w:cs="Tahoma"/>
          <w:b/>
          <w:bCs/>
          <w:color w:val="000000"/>
          <w:szCs w:val="24"/>
          <w:u w:val="single"/>
          <w:bdr w:val="none" w:sz="0" w:space="0" w:color="auto" w:frame="1"/>
          <w:lang w:eastAsia="en-GB"/>
        </w:rPr>
        <w:lastRenderedPageBreak/>
        <w:t>Computing skills-</w:t>
      </w:r>
      <w:r w:rsidRPr="00D17910">
        <w:rPr>
          <w:rFonts w:ascii="Comic Sans MS" w:eastAsia="Times New Roman" w:hAnsi="Comic Sans MS" w:cs="Tahoma"/>
          <w:color w:val="000000"/>
          <w:szCs w:val="24"/>
          <w:bdr w:val="none" w:sz="0" w:space="0" w:color="auto" w:frame="1"/>
          <w:lang w:eastAsia="en-GB"/>
        </w:rPr>
        <w:t xml:space="preserve"> there are lots of ways you can help the children with their computing skills at home. Using Word and </w:t>
      </w:r>
      <w:proofErr w:type="spellStart"/>
      <w:r w:rsidRPr="00D17910">
        <w:rPr>
          <w:rFonts w:ascii="Comic Sans MS" w:eastAsia="Times New Roman" w:hAnsi="Comic Sans MS" w:cs="Tahoma"/>
          <w:color w:val="000000"/>
          <w:szCs w:val="24"/>
          <w:bdr w:val="none" w:sz="0" w:space="0" w:color="auto" w:frame="1"/>
          <w:lang w:eastAsia="en-GB"/>
        </w:rPr>
        <w:t>Powerpoint</w:t>
      </w:r>
      <w:proofErr w:type="spellEnd"/>
      <w:r w:rsidRPr="00D17910">
        <w:rPr>
          <w:rFonts w:ascii="Comic Sans MS" w:eastAsia="Times New Roman" w:hAnsi="Comic Sans MS" w:cs="Tahoma"/>
          <w:color w:val="000000"/>
          <w:szCs w:val="24"/>
          <w:bdr w:val="none" w:sz="0" w:space="0" w:color="auto" w:frame="1"/>
          <w:lang w:eastAsia="en-GB"/>
        </w:rPr>
        <w:t xml:space="preserve"> for children to complete some of their tasks will definitely help. You can also use online games and apps to build programming skills, such as Scratch, Bee bot, Box island, Hopscotch, Tynker and many more. (These apps and games will also help with their perseverance and resilience too)</w:t>
      </w:r>
    </w:p>
    <w:p w:rsidR="00D17910" w:rsidRPr="00D17910" w:rsidRDefault="00D17910" w:rsidP="00F6574B">
      <w:pPr>
        <w:numPr>
          <w:ilvl w:val="0"/>
          <w:numId w:val="2"/>
        </w:numPr>
        <w:spacing w:before="240" w:after="0" w:afterAutospacing="1" w:line="240" w:lineRule="auto"/>
        <w:rPr>
          <w:rFonts w:ascii="Comic Sans MS" w:eastAsia="Times New Roman" w:hAnsi="Comic Sans MS" w:cs="Times New Roman"/>
          <w:color w:val="000000"/>
          <w:szCs w:val="24"/>
          <w:lang w:eastAsia="en-GB"/>
        </w:rPr>
      </w:pPr>
      <w:r w:rsidRPr="00D17910">
        <w:rPr>
          <w:rFonts w:ascii="Comic Sans MS" w:eastAsia="Times New Roman" w:hAnsi="Comic Sans MS" w:cs="Tahoma"/>
          <w:b/>
          <w:bCs/>
          <w:color w:val="000000"/>
          <w:szCs w:val="24"/>
          <w:u w:val="single"/>
          <w:bdr w:val="none" w:sz="0" w:space="0" w:color="auto" w:frame="1"/>
          <w:lang w:eastAsia="en-GB"/>
        </w:rPr>
        <w:t>Time outdoors</w:t>
      </w:r>
      <w:r w:rsidRPr="00D17910">
        <w:rPr>
          <w:rFonts w:ascii="Comic Sans MS" w:eastAsia="Times New Roman" w:hAnsi="Comic Sans MS" w:cs="Tahoma"/>
          <w:color w:val="000000"/>
          <w:szCs w:val="24"/>
          <w:bdr w:val="none" w:sz="0" w:space="0" w:color="auto" w:frame="1"/>
          <w:lang w:eastAsia="en-GB"/>
        </w:rPr>
        <w:t>- if you have a garden, make sure the children have some time outside. Playing, relaxing, exercising or completing tasks like nature scavenger hunts.</w:t>
      </w:r>
    </w:p>
    <w:p w:rsidR="00FC56CF" w:rsidRDefault="00D17910" w:rsidP="00FC56CF">
      <w:pPr>
        <w:numPr>
          <w:ilvl w:val="0"/>
          <w:numId w:val="2"/>
        </w:numPr>
        <w:spacing w:before="240" w:after="0" w:afterAutospacing="1" w:line="240" w:lineRule="auto"/>
        <w:rPr>
          <w:rFonts w:ascii="Comic Sans MS" w:eastAsia="Times New Roman" w:hAnsi="Comic Sans MS" w:cs="Times New Roman"/>
          <w:color w:val="000000"/>
          <w:szCs w:val="24"/>
          <w:lang w:eastAsia="en-GB"/>
        </w:rPr>
      </w:pPr>
      <w:r w:rsidRPr="00D17910">
        <w:rPr>
          <w:rFonts w:ascii="Comic Sans MS" w:eastAsia="Times New Roman" w:hAnsi="Comic Sans MS" w:cs="Tahoma"/>
          <w:b/>
          <w:bCs/>
          <w:color w:val="000000"/>
          <w:szCs w:val="24"/>
          <w:u w:val="single"/>
          <w:bdr w:val="none" w:sz="0" w:space="0" w:color="auto" w:frame="1"/>
          <w:lang w:eastAsia="en-GB"/>
        </w:rPr>
        <w:t>Make up some stories</w:t>
      </w:r>
      <w:r w:rsidRPr="00D17910">
        <w:rPr>
          <w:rFonts w:ascii="Comic Sans MS" w:eastAsia="Times New Roman" w:hAnsi="Comic Sans MS" w:cs="Tahoma"/>
          <w:color w:val="000000"/>
          <w:szCs w:val="24"/>
          <w:bdr w:val="none" w:sz="0" w:space="0" w:color="auto" w:frame="1"/>
          <w:lang w:eastAsia="en-GB"/>
        </w:rPr>
        <w:t xml:space="preserve">- there are lots of story prompt cards available (a lovely set on </w:t>
      </w:r>
      <w:proofErr w:type="spellStart"/>
      <w:r w:rsidRPr="00D17910">
        <w:rPr>
          <w:rFonts w:ascii="Comic Sans MS" w:eastAsia="Times New Roman" w:hAnsi="Comic Sans MS" w:cs="Tahoma"/>
          <w:color w:val="000000"/>
          <w:szCs w:val="24"/>
          <w:bdr w:val="none" w:sz="0" w:space="0" w:color="auto" w:frame="1"/>
          <w:lang w:eastAsia="en-GB"/>
        </w:rPr>
        <w:t>PlanBee</w:t>
      </w:r>
      <w:proofErr w:type="spellEnd"/>
      <w:r w:rsidRPr="00D17910">
        <w:rPr>
          <w:rFonts w:ascii="Comic Sans MS" w:eastAsia="Times New Roman" w:hAnsi="Comic Sans MS" w:cs="Tahoma"/>
          <w:color w:val="000000"/>
          <w:szCs w:val="24"/>
          <w:bdr w:val="none" w:sz="0" w:space="0" w:color="auto" w:frame="1"/>
          <w:lang w:eastAsia="en-GB"/>
        </w:rPr>
        <w:t>) where children randomly choose settings, main characters etc and then create a story. This doesn't always have to be written- it could be told aloud to each other, acted out or children could draw a story board of the main parts.</w:t>
      </w:r>
    </w:p>
    <w:p w:rsidR="00FC56CF" w:rsidRPr="00FC56CF" w:rsidRDefault="00FC56CF" w:rsidP="00FC56CF">
      <w:pPr>
        <w:numPr>
          <w:ilvl w:val="0"/>
          <w:numId w:val="2"/>
        </w:numPr>
        <w:spacing w:before="240" w:after="0" w:afterAutospacing="1" w:line="240" w:lineRule="auto"/>
        <w:rPr>
          <w:rFonts w:ascii="Comic Sans MS" w:eastAsia="Times New Roman" w:hAnsi="Comic Sans MS" w:cs="Times New Roman"/>
          <w:color w:val="000000"/>
          <w:szCs w:val="24"/>
          <w:lang w:eastAsia="en-GB"/>
        </w:rPr>
      </w:pPr>
      <w:r w:rsidRPr="00FC56CF">
        <w:rPr>
          <w:b/>
        </w:rPr>
        <w:t>The PE Hub Portal</w:t>
      </w:r>
      <w:r w:rsidRPr="00FC56CF">
        <w:t xml:space="preserve"> has been launched to support parents in leading simple activities at home. No prior teaching or coaching experience is necessary! Choose from a variety of sessions from pulse-raising activities and challenges to fun games to play in the house.  </w:t>
      </w:r>
      <w:hyperlink r:id="rId7" w:history="1">
        <w:r>
          <w:rPr>
            <w:rStyle w:val="Hyperlink"/>
          </w:rPr>
          <w:t>pehubpo</w:t>
        </w:r>
        <w:r>
          <w:rPr>
            <w:rStyle w:val="Hyperlink"/>
          </w:rPr>
          <w:t>r</w:t>
        </w:r>
        <w:r>
          <w:rPr>
            <w:rStyle w:val="Hyperlink"/>
          </w:rPr>
          <w:t>tal.co.uk</w:t>
        </w:r>
      </w:hyperlink>
    </w:p>
    <w:p w:rsidR="00FC56CF" w:rsidRPr="00FC56CF" w:rsidRDefault="00FC56CF" w:rsidP="00FC56CF">
      <w:pPr>
        <w:spacing w:before="240" w:after="0" w:afterAutospacing="1" w:line="240" w:lineRule="auto"/>
        <w:ind w:left="360"/>
        <w:rPr>
          <w:rFonts w:ascii="Comic Sans MS" w:eastAsia="Times New Roman" w:hAnsi="Comic Sans MS" w:cs="Times New Roman"/>
          <w:color w:val="000000"/>
          <w:szCs w:val="24"/>
          <w:lang w:eastAsia="en-GB"/>
        </w:rPr>
      </w:pPr>
      <w:bookmarkStart w:id="0" w:name="_GoBack"/>
      <w:bookmarkEnd w:id="0"/>
    </w:p>
    <w:p w:rsidR="00035668" w:rsidRPr="00D17910" w:rsidRDefault="00035668" w:rsidP="00F6574B">
      <w:pPr>
        <w:spacing w:before="240"/>
        <w:rPr>
          <w:rFonts w:ascii="Comic Sans MS" w:hAnsi="Comic Sans MS"/>
          <w:sz w:val="20"/>
        </w:rPr>
      </w:pPr>
    </w:p>
    <w:sectPr w:rsidR="00035668" w:rsidRPr="00D17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66A16"/>
    <w:multiLevelType w:val="hybridMultilevel"/>
    <w:tmpl w:val="4E14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B5227A"/>
    <w:multiLevelType w:val="multilevel"/>
    <w:tmpl w:val="B612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910"/>
    <w:rsid w:val="00035668"/>
    <w:rsid w:val="000A0E50"/>
    <w:rsid w:val="001C494F"/>
    <w:rsid w:val="00BA754A"/>
    <w:rsid w:val="00D17910"/>
    <w:rsid w:val="00F6574B"/>
    <w:rsid w:val="00FC5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A259"/>
  <w15:chartTrackingRefBased/>
  <w15:docId w15:val="{91BE30A1-7BB1-439F-B0BB-285AAE7F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10"/>
    <w:pPr>
      <w:ind w:left="720"/>
      <w:contextualSpacing/>
    </w:pPr>
  </w:style>
  <w:style w:type="paragraph" w:styleId="NormalWeb">
    <w:name w:val="Normal (Web)"/>
    <w:basedOn w:val="Normal"/>
    <w:uiPriority w:val="99"/>
    <w:semiHidden/>
    <w:unhideWhenUsed/>
    <w:rsid w:val="00D179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0E50"/>
    <w:rPr>
      <w:color w:val="0000FF"/>
      <w:u w:val="single"/>
    </w:rPr>
  </w:style>
  <w:style w:type="character" w:styleId="FollowedHyperlink">
    <w:name w:val="FollowedHyperlink"/>
    <w:basedOn w:val="DefaultParagraphFont"/>
    <w:uiPriority w:val="99"/>
    <w:semiHidden/>
    <w:unhideWhenUsed/>
    <w:rsid w:val="00FC56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6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yl.as/t1/10/bo8oc42hn8lj854zreqth7vxy/0/372352cf6cb9f799f1f14ac1b60020fd3b52957bfc315498f8370644bbd5b5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L-kS4ZP6hs&amp;feature=youtu.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Huberts Catholic Primary School</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Slater</dc:creator>
  <cp:keywords/>
  <dc:description/>
  <cp:lastModifiedBy>Stuart Green</cp:lastModifiedBy>
  <cp:revision>3</cp:revision>
  <dcterms:created xsi:type="dcterms:W3CDTF">2020-04-03T07:57:00Z</dcterms:created>
  <dcterms:modified xsi:type="dcterms:W3CDTF">2020-04-03T10:59:00Z</dcterms:modified>
</cp:coreProperties>
</file>