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D2A5F" w:rsidRDefault="004D2A5F"/>
    <w:p w:rsidR="004D2A5F" w:rsidRDefault="00536936">
      <w:pPr>
        <w:jc w:val="right"/>
      </w:pPr>
      <w:r>
        <w:rPr>
          <w:noProof/>
        </w:rPr>
        <w:drawing>
          <wp:inline distT="0" distB="0" distL="0" distR="0">
            <wp:extent cx="819150" cy="819150"/>
            <wp:effectExtent l="0" t="0" r="0" b="0"/>
            <wp:docPr id="6" name="Picture 6" descr="C:\Users\david.clements\AppData\Local\Microsoft\Windows\INetCache\Content.MSO\6710B3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clements\AppData\Local\Microsoft\Windows\INetCache\Content.MSO\6710B37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4D2A5F" w:rsidRDefault="004D2A5F"/>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4D2A5F">
        <w:trPr>
          <w:trHeight w:val="420"/>
        </w:trPr>
        <w:tc>
          <w:tcPr>
            <w:tcW w:w="9225" w:type="dxa"/>
            <w:gridSpan w:val="2"/>
            <w:shd w:val="clear" w:color="auto" w:fill="666666"/>
            <w:tcMar>
              <w:top w:w="100" w:type="dxa"/>
              <w:left w:w="100" w:type="dxa"/>
              <w:bottom w:w="100" w:type="dxa"/>
              <w:right w:w="100" w:type="dxa"/>
            </w:tcMar>
          </w:tcPr>
          <w:p w:rsidR="004D2A5F" w:rsidRDefault="005E22B9">
            <w:pPr>
              <w:widowControl w:val="0"/>
              <w:pBdr>
                <w:top w:val="nil"/>
                <w:left w:val="nil"/>
                <w:bottom w:val="nil"/>
                <w:right w:val="nil"/>
                <w:between w:val="nil"/>
              </w:pBdr>
              <w:spacing w:line="240" w:lineRule="auto"/>
              <w:jc w:val="center"/>
              <w:rPr>
                <w:b/>
                <w:color w:val="FFFFFF"/>
              </w:rPr>
            </w:pPr>
            <w:r>
              <w:rPr>
                <w:b/>
                <w:color w:val="FFFFFF"/>
              </w:rPr>
              <w:t>Learning Project WEEK 3- Viewpoints</w:t>
            </w:r>
          </w:p>
        </w:tc>
      </w:tr>
      <w:tr w:rsidR="004D2A5F">
        <w:trPr>
          <w:trHeight w:val="420"/>
        </w:trPr>
        <w:tc>
          <w:tcPr>
            <w:tcW w:w="9225" w:type="dxa"/>
            <w:gridSpan w:val="2"/>
            <w:shd w:val="clear" w:color="auto" w:fill="auto"/>
            <w:tcMar>
              <w:top w:w="100" w:type="dxa"/>
              <w:left w:w="100" w:type="dxa"/>
              <w:bottom w:w="100" w:type="dxa"/>
              <w:right w:w="100" w:type="dxa"/>
            </w:tcMar>
          </w:tcPr>
          <w:p w:rsidR="004D2A5F" w:rsidRDefault="005E22B9">
            <w:pPr>
              <w:widowControl w:val="0"/>
              <w:pBdr>
                <w:top w:val="nil"/>
                <w:left w:val="nil"/>
                <w:bottom w:val="nil"/>
                <w:right w:val="nil"/>
                <w:between w:val="nil"/>
              </w:pBdr>
              <w:spacing w:line="240" w:lineRule="auto"/>
              <w:jc w:val="center"/>
            </w:pPr>
            <w:r>
              <w:rPr>
                <w:b/>
              </w:rPr>
              <w:t xml:space="preserve">Age Range: </w:t>
            </w:r>
            <w:r>
              <w:t>EYFS</w:t>
            </w:r>
          </w:p>
        </w:tc>
      </w:tr>
      <w:tr w:rsidR="004D2A5F">
        <w:tc>
          <w:tcPr>
            <w:tcW w:w="4575" w:type="dxa"/>
            <w:shd w:val="clear" w:color="auto" w:fill="999999"/>
            <w:tcMar>
              <w:top w:w="100" w:type="dxa"/>
              <w:left w:w="100" w:type="dxa"/>
              <w:bottom w:w="100" w:type="dxa"/>
              <w:right w:w="100" w:type="dxa"/>
            </w:tcMar>
          </w:tcPr>
          <w:p w:rsidR="004D2A5F" w:rsidRDefault="005E22B9">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4D2A5F" w:rsidRDefault="005E22B9">
            <w:pPr>
              <w:widowControl w:val="0"/>
              <w:spacing w:line="240" w:lineRule="auto"/>
              <w:jc w:val="center"/>
              <w:rPr>
                <w:b/>
              </w:rPr>
            </w:pPr>
            <w:r>
              <w:rPr>
                <w:b/>
                <w:sz w:val="20"/>
                <w:szCs w:val="20"/>
              </w:rPr>
              <w:t>Weekly Reading Tasks (Aim to do 1 per day)</w:t>
            </w:r>
          </w:p>
        </w:tc>
      </w:tr>
      <w:tr w:rsidR="004D2A5F">
        <w:tc>
          <w:tcPr>
            <w:tcW w:w="4575" w:type="dxa"/>
            <w:shd w:val="clear" w:color="auto" w:fill="auto"/>
            <w:tcMar>
              <w:top w:w="100" w:type="dxa"/>
              <w:left w:w="100" w:type="dxa"/>
              <w:bottom w:w="100" w:type="dxa"/>
              <w:right w:w="100" w:type="dxa"/>
            </w:tcMar>
          </w:tcPr>
          <w:p w:rsidR="004D2A5F" w:rsidRDefault="005E22B9">
            <w:pPr>
              <w:widowControl w:val="0"/>
              <w:numPr>
                <w:ilvl w:val="0"/>
                <w:numId w:val="1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9">
              <w:r>
                <w:rPr>
                  <w:color w:val="1155CC"/>
                  <w:sz w:val="20"/>
                  <w:szCs w:val="20"/>
                  <w:u w:val="single"/>
                </w:rPr>
                <w:t>BBC</w:t>
              </w:r>
            </w:hyperlink>
            <w:r>
              <w:rPr>
                <w:sz w:val="20"/>
                <w:szCs w:val="20"/>
              </w:rPr>
              <w:t xml:space="preserve"> or </w:t>
            </w:r>
            <w:hyperlink r:id="rId10">
              <w:r>
                <w:rPr>
                  <w:color w:val="1155CC"/>
                  <w:sz w:val="20"/>
                  <w:szCs w:val="20"/>
                  <w:u w:val="single"/>
                </w:rPr>
                <w:t>CBeebies</w:t>
              </w:r>
            </w:hyperlink>
            <w:r>
              <w:rPr>
                <w:sz w:val="20"/>
                <w:szCs w:val="20"/>
              </w:rPr>
              <w:t xml:space="preserve">.  Use this guide </w:t>
            </w:r>
            <w:hyperlink r:id="rId11">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4D2A5F" w:rsidRDefault="004D2A5F">
            <w:pPr>
              <w:widowControl w:val="0"/>
              <w:pBdr>
                <w:top w:val="nil"/>
                <w:left w:val="nil"/>
                <w:bottom w:val="nil"/>
                <w:right w:val="nil"/>
                <w:between w:val="nil"/>
              </w:pBdr>
              <w:spacing w:line="240" w:lineRule="auto"/>
              <w:ind w:left="540"/>
              <w:rPr>
                <w:sz w:val="20"/>
                <w:szCs w:val="20"/>
              </w:rPr>
            </w:pPr>
          </w:p>
          <w:p w:rsidR="004D2A5F" w:rsidRDefault="005E22B9">
            <w:pPr>
              <w:widowControl w:val="0"/>
              <w:numPr>
                <w:ilvl w:val="0"/>
                <w:numId w:val="3"/>
              </w:numPr>
              <w:spacing w:line="240" w:lineRule="auto"/>
              <w:rPr>
                <w:sz w:val="20"/>
                <w:szCs w:val="20"/>
              </w:rPr>
            </w:pPr>
            <w:r>
              <w:rPr>
                <w:sz w:val="20"/>
                <w:szCs w:val="20"/>
              </w:rPr>
              <w:t xml:space="preserve">Working on </w:t>
            </w:r>
            <w:hyperlink r:id="rId12">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4D2A5F" w:rsidRDefault="004D2A5F">
            <w:pPr>
              <w:widowControl w:val="0"/>
              <w:spacing w:line="240" w:lineRule="auto"/>
              <w:ind w:left="540"/>
              <w:rPr>
                <w:sz w:val="20"/>
                <w:szCs w:val="20"/>
              </w:rPr>
            </w:pPr>
          </w:p>
          <w:p w:rsidR="004D2A5F" w:rsidRDefault="005E22B9">
            <w:pPr>
              <w:widowControl w:val="0"/>
              <w:numPr>
                <w:ilvl w:val="0"/>
                <w:numId w:val="10"/>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pattern spotting </w:t>
            </w:r>
            <w:hyperlink r:id="rId13">
              <w:r>
                <w:rPr>
                  <w:color w:val="1155CC"/>
                  <w:sz w:val="20"/>
                  <w:szCs w:val="20"/>
                  <w:u w:val="single"/>
                </w:rPr>
                <w:t>game</w:t>
              </w:r>
            </w:hyperlink>
            <w:r>
              <w:rPr>
                <w:sz w:val="20"/>
                <w:szCs w:val="20"/>
              </w:rPr>
              <w:t xml:space="preserve">. </w:t>
            </w:r>
          </w:p>
          <w:p w:rsidR="004D2A5F" w:rsidRDefault="004D2A5F">
            <w:pPr>
              <w:widowControl w:val="0"/>
              <w:spacing w:line="240" w:lineRule="auto"/>
              <w:ind w:left="540"/>
              <w:rPr>
                <w:sz w:val="20"/>
                <w:szCs w:val="20"/>
              </w:rPr>
            </w:pPr>
          </w:p>
          <w:p w:rsidR="004D2A5F" w:rsidRDefault="005E22B9">
            <w:pPr>
              <w:widowControl w:val="0"/>
              <w:numPr>
                <w:ilvl w:val="0"/>
                <w:numId w:val="3"/>
              </w:numPr>
              <w:spacing w:line="240" w:lineRule="auto"/>
              <w:rPr>
                <w:sz w:val="20"/>
                <w:szCs w:val="20"/>
              </w:rPr>
            </w:pPr>
            <w:r>
              <w:rPr>
                <w:sz w:val="20"/>
                <w:szCs w:val="20"/>
              </w:rPr>
              <w:t xml:space="preserve">Practise counting up to </w:t>
            </w:r>
            <w:r w:rsidR="006909BC">
              <w:rPr>
                <w:sz w:val="20"/>
                <w:szCs w:val="20"/>
              </w:rPr>
              <w:t>1</w:t>
            </w:r>
            <w:r>
              <w:rPr>
                <w:sz w:val="20"/>
                <w:szCs w:val="20"/>
              </w:rPr>
              <w:t>0</w:t>
            </w:r>
            <w:r w:rsidR="006909BC">
              <w:rPr>
                <w:sz w:val="20"/>
                <w:szCs w:val="20"/>
              </w:rPr>
              <w:t xml:space="preserve"> (and then up to 20)</w:t>
            </w:r>
            <w:r>
              <w:rPr>
                <w:sz w:val="20"/>
                <w:szCs w:val="20"/>
              </w:rPr>
              <w:t>. This can be done through playing hide and seek, singing number songs, chanting, board games etc.</w:t>
            </w:r>
          </w:p>
          <w:p w:rsidR="004D2A5F" w:rsidRDefault="004D2A5F">
            <w:pPr>
              <w:widowControl w:val="0"/>
              <w:spacing w:line="240" w:lineRule="auto"/>
              <w:rPr>
                <w:sz w:val="20"/>
                <w:szCs w:val="20"/>
              </w:rPr>
            </w:pPr>
          </w:p>
          <w:p w:rsidR="004D2A5F" w:rsidRDefault="005E22B9">
            <w:pPr>
              <w:widowControl w:val="0"/>
              <w:numPr>
                <w:ilvl w:val="0"/>
                <w:numId w:val="3"/>
              </w:numPr>
              <w:spacing w:line="240" w:lineRule="auto"/>
              <w:rPr>
                <w:sz w:val="20"/>
                <w:szCs w:val="20"/>
              </w:rPr>
            </w:pPr>
            <w:r>
              <w:rPr>
                <w:sz w:val="20"/>
                <w:szCs w:val="20"/>
              </w:rPr>
              <w:t xml:space="preserve">Listen to a number song from the </w:t>
            </w:r>
            <w:hyperlink r:id="rId14" w:anchor="playlist">
              <w:r>
                <w:rPr>
                  <w:color w:val="1155CC"/>
                  <w:sz w:val="20"/>
                  <w:szCs w:val="20"/>
                  <w:u w:val="single"/>
                </w:rPr>
                <w:t>CBeebies</w:t>
              </w:r>
            </w:hyperlink>
            <w:r>
              <w:rPr>
                <w:sz w:val="20"/>
                <w:szCs w:val="20"/>
              </w:rPr>
              <w:t xml:space="preserve"> website. After listening to them, watch again and sing along if you can. Talk about the maths you can see in the video clip. </w:t>
            </w:r>
          </w:p>
          <w:p w:rsidR="004D2A5F" w:rsidRDefault="004D2A5F">
            <w:pPr>
              <w:widowControl w:val="0"/>
              <w:spacing w:line="240" w:lineRule="auto"/>
              <w:ind w:left="540"/>
              <w:rPr>
                <w:sz w:val="20"/>
                <w:szCs w:val="20"/>
              </w:rPr>
            </w:pPr>
          </w:p>
          <w:p w:rsidR="004D2A5F" w:rsidRDefault="005E22B9">
            <w:pPr>
              <w:widowControl w:val="0"/>
              <w:numPr>
                <w:ilvl w:val="0"/>
                <w:numId w:val="1"/>
              </w:numPr>
              <w:spacing w:line="240" w:lineRule="auto"/>
              <w:rPr>
                <w:sz w:val="20"/>
                <w:szCs w:val="20"/>
              </w:rPr>
            </w:pPr>
            <w:r>
              <w:rPr>
                <w:sz w:val="20"/>
                <w:szCs w:val="20"/>
              </w:rPr>
              <w:t xml:space="preserve">Look out of the window and count how many houses or buildings can be seen. </w:t>
            </w: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p w:rsidR="00CB0754" w:rsidRDefault="00CB0754" w:rsidP="00CB0754">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4D2A5F" w:rsidRDefault="005E22B9">
            <w:pPr>
              <w:widowControl w:val="0"/>
              <w:numPr>
                <w:ilvl w:val="0"/>
                <w:numId w:val="13"/>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4D2A5F" w:rsidRDefault="004D2A5F">
            <w:pPr>
              <w:widowControl w:val="0"/>
              <w:pBdr>
                <w:top w:val="nil"/>
                <w:left w:val="nil"/>
                <w:bottom w:val="nil"/>
                <w:right w:val="nil"/>
                <w:between w:val="nil"/>
              </w:pBdr>
              <w:spacing w:line="240" w:lineRule="auto"/>
              <w:ind w:left="720"/>
              <w:rPr>
                <w:sz w:val="20"/>
                <w:szCs w:val="20"/>
              </w:rPr>
            </w:pPr>
          </w:p>
          <w:p w:rsidR="004D2A5F" w:rsidRPr="006909BC" w:rsidRDefault="005E22B9">
            <w:pPr>
              <w:widowControl w:val="0"/>
              <w:numPr>
                <w:ilvl w:val="0"/>
                <w:numId w:val="13"/>
              </w:numPr>
              <w:pBdr>
                <w:top w:val="nil"/>
                <w:left w:val="nil"/>
                <w:bottom w:val="nil"/>
                <w:right w:val="nil"/>
                <w:between w:val="nil"/>
              </w:pBdr>
              <w:spacing w:line="240" w:lineRule="auto"/>
              <w:rPr>
                <w:sz w:val="20"/>
                <w:szCs w:val="20"/>
              </w:rPr>
            </w:pPr>
            <w:r>
              <w:rPr>
                <w:sz w:val="20"/>
                <w:szCs w:val="20"/>
              </w:rPr>
              <w:t xml:space="preserve">Children to read </w:t>
            </w:r>
            <w:r w:rsidR="00536936">
              <w:rPr>
                <w:sz w:val="20"/>
                <w:szCs w:val="20"/>
              </w:rPr>
              <w:t>with</w:t>
            </w:r>
            <w:r>
              <w:rPr>
                <w:sz w:val="20"/>
                <w:szCs w:val="20"/>
              </w:rPr>
              <w:t xml:space="preserve"> parents daily. Visit Oxford Owl for free eBooks that link to your child’s </w:t>
            </w:r>
            <w:r w:rsidR="006909BC">
              <w:rPr>
                <w:sz w:val="20"/>
                <w:szCs w:val="20"/>
              </w:rPr>
              <w:t>age range.</w:t>
            </w:r>
            <w:r>
              <w:rPr>
                <w:sz w:val="20"/>
                <w:szCs w:val="20"/>
              </w:rPr>
              <w:t xml:space="preserve"> You can create a free account at: </w:t>
            </w:r>
            <w:hyperlink r:id="rId15">
              <w:r>
                <w:rPr>
                  <w:color w:val="1155CC"/>
                  <w:sz w:val="20"/>
                  <w:szCs w:val="20"/>
                  <w:u w:val="single"/>
                </w:rPr>
                <w:t>https://www.oxfordowl.co.uk/for-home/</w:t>
              </w:r>
            </w:hyperlink>
          </w:p>
          <w:p w:rsidR="006909BC" w:rsidRDefault="006909BC" w:rsidP="006909BC">
            <w:pPr>
              <w:pStyle w:val="ListParagraph"/>
              <w:rPr>
                <w:sz w:val="20"/>
                <w:szCs w:val="20"/>
              </w:rPr>
            </w:pPr>
          </w:p>
          <w:p w:rsidR="004D2A5F" w:rsidRDefault="005E22B9">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4D2A5F" w:rsidRDefault="004D2A5F">
            <w:pPr>
              <w:widowControl w:val="0"/>
              <w:pBdr>
                <w:top w:val="nil"/>
                <w:left w:val="nil"/>
                <w:bottom w:val="nil"/>
                <w:right w:val="nil"/>
                <w:between w:val="nil"/>
              </w:pBdr>
              <w:spacing w:line="240" w:lineRule="auto"/>
              <w:ind w:left="720"/>
              <w:rPr>
                <w:sz w:val="20"/>
                <w:szCs w:val="20"/>
              </w:rPr>
            </w:pPr>
          </w:p>
          <w:p w:rsidR="004D2A5F" w:rsidRDefault="004D2A5F" w:rsidP="00087AD7">
            <w:pPr>
              <w:widowControl w:val="0"/>
              <w:pBdr>
                <w:top w:val="nil"/>
                <w:left w:val="nil"/>
                <w:bottom w:val="nil"/>
                <w:right w:val="nil"/>
                <w:between w:val="nil"/>
              </w:pBdr>
              <w:spacing w:line="240" w:lineRule="auto"/>
              <w:rPr>
                <w:sz w:val="20"/>
                <w:szCs w:val="20"/>
              </w:rPr>
            </w:pPr>
          </w:p>
        </w:tc>
      </w:tr>
      <w:tr w:rsidR="004D2A5F">
        <w:tc>
          <w:tcPr>
            <w:tcW w:w="4575" w:type="dxa"/>
            <w:shd w:val="clear" w:color="auto" w:fill="999999"/>
            <w:tcMar>
              <w:top w:w="100" w:type="dxa"/>
              <w:left w:w="100" w:type="dxa"/>
              <w:bottom w:w="100" w:type="dxa"/>
              <w:right w:w="100" w:type="dxa"/>
            </w:tcMar>
          </w:tcPr>
          <w:p w:rsidR="004D2A5F" w:rsidRDefault="005E22B9">
            <w:pPr>
              <w:widowControl w:val="0"/>
              <w:spacing w:line="240" w:lineRule="auto"/>
              <w:jc w:val="center"/>
              <w:rPr>
                <w:b/>
              </w:rPr>
            </w:pPr>
            <w:r>
              <w:rPr>
                <w:b/>
                <w:sz w:val="20"/>
                <w:szCs w:val="20"/>
              </w:rPr>
              <w:lastRenderedPageBreak/>
              <w:t>Weekly Phonics Tasks (Aim to do 1 per day)</w:t>
            </w:r>
          </w:p>
        </w:tc>
        <w:tc>
          <w:tcPr>
            <w:tcW w:w="4650" w:type="dxa"/>
            <w:shd w:val="clear" w:color="auto" w:fill="999999"/>
            <w:tcMar>
              <w:top w:w="100" w:type="dxa"/>
              <w:left w:w="100" w:type="dxa"/>
              <w:bottom w:w="100" w:type="dxa"/>
              <w:right w:w="100" w:type="dxa"/>
            </w:tcMar>
          </w:tcPr>
          <w:p w:rsidR="004D2A5F" w:rsidRDefault="005E22B9">
            <w:pPr>
              <w:widowControl w:val="0"/>
              <w:spacing w:line="240" w:lineRule="auto"/>
              <w:jc w:val="center"/>
              <w:rPr>
                <w:b/>
              </w:rPr>
            </w:pPr>
            <w:r>
              <w:rPr>
                <w:b/>
                <w:sz w:val="20"/>
                <w:szCs w:val="20"/>
              </w:rPr>
              <w:t>Weekly Writing Tasks (Aim to do 1 per day)</w:t>
            </w:r>
          </w:p>
        </w:tc>
      </w:tr>
      <w:tr w:rsidR="004D2A5F">
        <w:trPr>
          <w:trHeight w:val="6570"/>
        </w:trPr>
        <w:tc>
          <w:tcPr>
            <w:tcW w:w="4575" w:type="dxa"/>
            <w:shd w:val="clear" w:color="auto" w:fill="auto"/>
            <w:tcMar>
              <w:top w:w="100" w:type="dxa"/>
              <w:left w:w="100" w:type="dxa"/>
              <w:bottom w:w="100" w:type="dxa"/>
              <w:right w:w="100" w:type="dxa"/>
            </w:tcMar>
          </w:tcPr>
          <w:p w:rsidR="004D2A5F" w:rsidRPr="00F03067" w:rsidRDefault="005E22B9" w:rsidP="00F03067">
            <w:pPr>
              <w:widowControl w:val="0"/>
              <w:numPr>
                <w:ilvl w:val="0"/>
                <w:numId w:val="2"/>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rhymes. You can find an A-Z of Nursery Rhymes here: </w:t>
            </w:r>
            <w:hyperlink r:id="rId16">
              <w:r>
                <w:rPr>
                  <w:color w:val="1155CC"/>
                  <w:sz w:val="20"/>
                  <w:szCs w:val="20"/>
                  <w:u w:val="single"/>
                </w:rPr>
                <w:t>https://allnurseryrhymes.com/</w:t>
              </w:r>
            </w:hyperlink>
          </w:p>
          <w:p w:rsidR="00F03067" w:rsidRPr="00F03067" w:rsidRDefault="00F03067" w:rsidP="00F03067">
            <w:pPr>
              <w:widowControl w:val="0"/>
              <w:spacing w:line="240" w:lineRule="auto"/>
              <w:ind w:left="720"/>
              <w:rPr>
                <w:b/>
                <w:sz w:val="20"/>
                <w:szCs w:val="20"/>
              </w:rPr>
            </w:pPr>
          </w:p>
          <w:p w:rsidR="00F03067" w:rsidRPr="004B604B" w:rsidRDefault="00F03067" w:rsidP="00F03067">
            <w:pPr>
              <w:widowControl w:val="0"/>
              <w:numPr>
                <w:ilvl w:val="0"/>
                <w:numId w:val="2"/>
              </w:numPr>
              <w:spacing w:line="240" w:lineRule="auto"/>
              <w:rPr>
                <w:b/>
                <w:sz w:val="20"/>
                <w:szCs w:val="20"/>
              </w:rPr>
            </w:pPr>
            <w:r w:rsidRPr="004B604B">
              <w:rPr>
                <w:sz w:val="20"/>
                <w:szCs w:val="20"/>
              </w:rPr>
              <w:t xml:space="preserve">Can you sing the same nursery rhyme in different ways? “Street” style or “operatic” perhaps? </w:t>
            </w:r>
          </w:p>
          <w:p w:rsidR="00F03067" w:rsidRDefault="00F03067" w:rsidP="00F03067">
            <w:pPr>
              <w:widowControl w:val="0"/>
              <w:spacing w:line="240" w:lineRule="auto"/>
              <w:ind w:left="360"/>
              <w:rPr>
                <w:b/>
                <w:sz w:val="20"/>
                <w:szCs w:val="20"/>
              </w:rPr>
            </w:pPr>
          </w:p>
          <w:p w:rsidR="004D2A5F" w:rsidRPr="00F03067" w:rsidRDefault="005E22B9" w:rsidP="00F03067">
            <w:pPr>
              <w:widowControl w:val="0"/>
              <w:numPr>
                <w:ilvl w:val="0"/>
                <w:numId w:val="2"/>
              </w:numPr>
              <w:spacing w:line="240" w:lineRule="auto"/>
              <w:rPr>
                <w:b/>
                <w:sz w:val="20"/>
                <w:szCs w:val="20"/>
              </w:rPr>
            </w:pPr>
            <w:r>
              <w:rPr>
                <w:sz w:val="20"/>
                <w:szCs w:val="20"/>
              </w:rPr>
              <w:t xml:space="preserve">Play I-spy with things you can see out of the window. You could alternate between the initial sound in the word e.g. </w:t>
            </w:r>
            <w:r>
              <w:rPr>
                <w:i/>
                <w:sz w:val="20"/>
                <w:szCs w:val="20"/>
              </w:rPr>
              <w:t>“I spy with my little eye something beginning with t”</w:t>
            </w:r>
            <w:r>
              <w:rPr>
                <w:sz w:val="20"/>
                <w:szCs w:val="20"/>
              </w:rPr>
              <w:t xml:space="preserve">. Or with oral blending e.g. </w:t>
            </w:r>
            <w:r>
              <w:rPr>
                <w:i/>
                <w:sz w:val="20"/>
                <w:szCs w:val="20"/>
              </w:rPr>
              <w:t>“I spy with my little eye a t-r-</w:t>
            </w:r>
            <w:proofErr w:type="spellStart"/>
            <w:r>
              <w:rPr>
                <w:i/>
                <w:sz w:val="20"/>
                <w:szCs w:val="20"/>
              </w:rPr>
              <w:t>ee</w:t>
            </w:r>
            <w:proofErr w:type="spellEnd"/>
            <w:r>
              <w:rPr>
                <w:i/>
                <w:sz w:val="20"/>
                <w:szCs w:val="20"/>
              </w:rPr>
              <w:t>”</w:t>
            </w:r>
          </w:p>
          <w:p w:rsidR="00F03067" w:rsidRDefault="00F03067" w:rsidP="00F03067">
            <w:pPr>
              <w:widowControl w:val="0"/>
              <w:spacing w:line="240" w:lineRule="auto"/>
              <w:rPr>
                <w:b/>
                <w:sz w:val="20"/>
                <w:szCs w:val="20"/>
              </w:rPr>
            </w:pPr>
          </w:p>
          <w:p w:rsidR="004D2A5F" w:rsidRDefault="005E22B9" w:rsidP="00F03067">
            <w:pPr>
              <w:widowControl w:val="0"/>
              <w:numPr>
                <w:ilvl w:val="0"/>
                <w:numId w:val="2"/>
              </w:numPr>
              <w:spacing w:line="240" w:lineRule="auto"/>
              <w:rPr>
                <w:sz w:val="20"/>
                <w:szCs w:val="20"/>
              </w:rPr>
            </w:pPr>
            <w:r>
              <w:rPr>
                <w:sz w:val="20"/>
                <w:szCs w:val="20"/>
              </w:rPr>
              <w:t xml:space="preserve">Play a listening game- Gather a selection of objects that make sounds from around the house. Cover your child’s eyes with a blindfold and make sounds with the objects collected. Can they figure out what the object is without looking at it? </w:t>
            </w:r>
          </w:p>
          <w:p w:rsidR="004D2A5F" w:rsidRDefault="004D2A5F">
            <w:pPr>
              <w:widowControl w:val="0"/>
              <w:spacing w:line="240" w:lineRule="auto"/>
              <w:rPr>
                <w:sz w:val="20"/>
                <w:szCs w:val="20"/>
              </w:rPr>
            </w:pPr>
          </w:p>
          <w:p w:rsidR="004D2A5F" w:rsidRDefault="004D2A5F">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4D2A5F" w:rsidRDefault="005E22B9" w:rsidP="00087AD7">
            <w:pPr>
              <w:widowControl w:val="0"/>
              <w:numPr>
                <w:ilvl w:val="0"/>
                <w:numId w:val="6"/>
              </w:numPr>
              <w:pBdr>
                <w:top w:val="nil"/>
                <w:left w:val="nil"/>
                <w:bottom w:val="nil"/>
                <w:right w:val="nil"/>
                <w:between w:val="nil"/>
              </w:pBdr>
              <w:spacing w:line="240" w:lineRule="auto"/>
              <w:rPr>
                <w:sz w:val="20"/>
                <w:szCs w:val="20"/>
              </w:rPr>
            </w:pPr>
            <w:r>
              <w:rPr>
                <w:sz w:val="20"/>
                <w:szCs w:val="20"/>
              </w:rPr>
              <w:t>Practice name writing. Can they write their first name? Surname?</w:t>
            </w:r>
          </w:p>
          <w:p w:rsidR="004D2A5F" w:rsidRDefault="004D2A5F">
            <w:pPr>
              <w:widowControl w:val="0"/>
              <w:pBdr>
                <w:top w:val="nil"/>
                <w:left w:val="nil"/>
                <w:bottom w:val="nil"/>
                <w:right w:val="nil"/>
                <w:between w:val="nil"/>
              </w:pBdr>
              <w:spacing w:line="240" w:lineRule="auto"/>
              <w:ind w:left="720"/>
              <w:rPr>
                <w:sz w:val="20"/>
                <w:szCs w:val="20"/>
              </w:rPr>
            </w:pPr>
          </w:p>
          <w:p w:rsidR="004D2A5F" w:rsidRPr="00087AD7" w:rsidRDefault="00087AD7" w:rsidP="00087AD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Practice forming the letters of the alphabet using the pre-cursive format. </w:t>
            </w:r>
            <w:r>
              <w:rPr>
                <w:rStyle w:val="normaltextrun"/>
                <w:color w:val="000000"/>
                <w:sz w:val="20"/>
                <w:szCs w:val="20"/>
                <w:shd w:val="clear" w:color="auto" w:fill="FFFFFF"/>
              </w:rPr>
              <w:t>Children can practise pre-cursive formation on </w:t>
            </w:r>
            <w:hyperlink r:id="rId17" w:tgtFrame="_blank" w:history="1">
              <w:r>
                <w:rPr>
                  <w:rStyle w:val="normaltextrun"/>
                  <w:color w:val="0000FF"/>
                  <w:sz w:val="20"/>
                  <w:szCs w:val="20"/>
                  <w:u w:val="single"/>
                  <w:shd w:val="clear" w:color="auto" w:fill="FFFFFF"/>
                </w:rPr>
                <w:t>Sky Writer</w:t>
              </w:r>
            </w:hyperlink>
            <w:r>
              <w:rPr>
                <w:rStyle w:val="normaltextrun"/>
                <w:color w:val="000000"/>
                <w:sz w:val="20"/>
                <w:szCs w:val="20"/>
                <w:shd w:val="clear" w:color="auto" w:fill="FFFFFF"/>
              </w:rPr>
              <w:t>.</w:t>
            </w:r>
          </w:p>
          <w:p w:rsidR="00087AD7" w:rsidRPr="00087AD7" w:rsidRDefault="00087AD7" w:rsidP="00087AD7">
            <w:pPr>
              <w:widowControl w:val="0"/>
              <w:pBdr>
                <w:top w:val="nil"/>
                <w:left w:val="nil"/>
                <w:bottom w:val="nil"/>
                <w:right w:val="nil"/>
                <w:between w:val="nil"/>
              </w:pBdr>
              <w:spacing w:line="240" w:lineRule="auto"/>
              <w:rPr>
                <w:sz w:val="20"/>
                <w:szCs w:val="20"/>
              </w:rPr>
            </w:pPr>
          </w:p>
          <w:p w:rsidR="004D2A5F" w:rsidRDefault="005E22B9" w:rsidP="00087AD7">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draw or write </w:t>
            </w:r>
            <w:r w:rsidR="006909BC">
              <w:rPr>
                <w:sz w:val="20"/>
                <w:szCs w:val="20"/>
              </w:rPr>
              <w:t>what people in the house would like to eat to help plan and then make a dinner.</w:t>
            </w:r>
          </w:p>
          <w:p w:rsidR="004D2A5F" w:rsidRDefault="004D2A5F">
            <w:pPr>
              <w:widowControl w:val="0"/>
              <w:pBdr>
                <w:top w:val="nil"/>
                <w:left w:val="nil"/>
                <w:bottom w:val="nil"/>
                <w:right w:val="nil"/>
                <w:between w:val="nil"/>
              </w:pBdr>
              <w:spacing w:line="240" w:lineRule="auto"/>
              <w:rPr>
                <w:sz w:val="20"/>
                <w:szCs w:val="20"/>
              </w:rPr>
            </w:pPr>
          </w:p>
          <w:p w:rsidR="004D2A5F" w:rsidRDefault="005E22B9" w:rsidP="00087AD7">
            <w:pPr>
              <w:widowControl w:val="0"/>
              <w:numPr>
                <w:ilvl w:val="0"/>
                <w:numId w:val="6"/>
              </w:numPr>
              <w:pBdr>
                <w:top w:val="nil"/>
                <w:left w:val="nil"/>
                <w:bottom w:val="nil"/>
                <w:right w:val="nil"/>
                <w:between w:val="nil"/>
              </w:pBdr>
              <w:spacing w:line="240" w:lineRule="auto"/>
              <w:rPr>
                <w:sz w:val="20"/>
                <w:szCs w:val="20"/>
              </w:rPr>
            </w:pPr>
            <w:r>
              <w:rPr>
                <w:sz w:val="20"/>
                <w:szCs w:val="20"/>
              </w:rPr>
              <w:t>Ask your child to help plan a</w:t>
            </w:r>
            <w:r w:rsidR="00536936">
              <w:rPr>
                <w:sz w:val="20"/>
                <w:szCs w:val="20"/>
              </w:rPr>
              <w:t>n Easter egg hunt.  Where will they place the eggs, who will have to search for them and how many are they going to hide!</w:t>
            </w:r>
          </w:p>
          <w:p w:rsidR="00CB0754" w:rsidRDefault="00CB0754" w:rsidP="00CB0754">
            <w:pPr>
              <w:widowControl w:val="0"/>
              <w:pBdr>
                <w:top w:val="nil"/>
                <w:left w:val="nil"/>
                <w:bottom w:val="nil"/>
                <w:right w:val="nil"/>
                <w:between w:val="nil"/>
              </w:pBdr>
              <w:spacing w:line="240" w:lineRule="auto"/>
              <w:ind w:left="720"/>
              <w:rPr>
                <w:sz w:val="20"/>
                <w:szCs w:val="20"/>
              </w:rPr>
            </w:pPr>
          </w:p>
          <w:p w:rsidR="00CB0754" w:rsidRDefault="00CB0754" w:rsidP="00087AD7">
            <w:pPr>
              <w:widowControl w:val="0"/>
              <w:numPr>
                <w:ilvl w:val="0"/>
                <w:numId w:val="6"/>
              </w:numPr>
              <w:pBdr>
                <w:top w:val="nil"/>
                <w:left w:val="nil"/>
                <w:bottom w:val="nil"/>
                <w:right w:val="nil"/>
                <w:between w:val="nil"/>
              </w:pBdr>
              <w:spacing w:line="240" w:lineRule="auto"/>
              <w:rPr>
                <w:sz w:val="20"/>
                <w:szCs w:val="20"/>
              </w:rPr>
            </w:pPr>
            <w:r>
              <w:rPr>
                <w:rStyle w:val="normaltextrun"/>
                <w:color w:val="000000"/>
                <w:sz w:val="20"/>
                <w:szCs w:val="20"/>
                <w:shd w:val="clear" w:color="auto" w:fill="FFFFFF"/>
              </w:rPr>
              <w:t>Can you draw a picture of how your bean is changing?</w:t>
            </w:r>
            <w:r>
              <w:rPr>
                <w:rStyle w:val="eop"/>
                <w:color w:val="000000"/>
                <w:sz w:val="20"/>
                <w:szCs w:val="20"/>
                <w:shd w:val="clear" w:color="auto" w:fill="FFFFFF"/>
              </w:rPr>
              <w:t> </w:t>
            </w:r>
          </w:p>
        </w:tc>
      </w:tr>
      <w:tr w:rsidR="004D2A5F">
        <w:trPr>
          <w:trHeight w:val="420"/>
        </w:trPr>
        <w:tc>
          <w:tcPr>
            <w:tcW w:w="9225" w:type="dxa"/>
            <w:gridSpan w:val="2"/>
            <w:shd w:val="clear" w:color="auto" w:fill="999999"/>
            <w:tcMar>
              <w:top w:w="100" w:type="dxa"/>
              <w:left w:w="100" w:type="dxa"/>
              <w:bottom w:w="100" w:type="dxa"/>
              <w:right w:w="100" w:type="dxa"/>
            </w:tcMar>
          </w:tcPr>
          <w:p w:rsidR="004D2A5F" w:rsidRDefault="005E22B9">
            <w:pPr>
              <w:widowControl w:val="0"/>
              <w:pBdr>
                <w:top w:val="nil"/>
                <w:left w:val="nil"/>
                <w:bottom w:val="nil"/>
                <w:right w:val="nil"/>
                <w:between w:val="nil"/>
              </w:pBdr>
              <w:spacing w:line="240" w:lineRule="auto"/>
              <w:jc w:val="center"/>
              <w:rPr>
                <w:b/>
              </w:rPr>
            </w:pPr>
            <w:r>
              <w:rPr>
                <w:b/>
              </w:rPr>
              <w:t>Learning Project - to be done throughout the week</w:t>
            </w:r>
          </w:p>
        </w:tc>
      </w:tr>
      <w:tr w:rsidR="004D2A5F">
        <w:trPr>
          <w:trHeight w:val="420"/>
        </w:trPr>
        <w:tc>
          <w:tcPr>
            <w:tcW w:w="9225" w:type="dxa"/>
            <w:gridSpan w:val="2"/>
            <w:shd w:val="clear" w:color="auto" w:fill="auto"/>
            <w:tcMar>
              <w:top w:w="100" w:type="dxa"/>
              <w:left w:w="100" w:type="dxa"/>
              <w:bottom w:w="100" w:type="dxa"/>
              <w:right w:w="100" w:type="dxa"/>
            </w:tcMar>
          </w:tcPr>
          <w:p w:rsidR="004D2A5F" w:rsidRDefault="005E22B9">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4D2A5F" w:rsidRDefault="004D2A5F">
            <w:pPr>
              <w:rPr>
                <w:b/>
                <w:sz w:val="20"/>
                <w:szCs w:val="20"/>
              </w:rPr>
            </w:pPr>
          </w:p>
          <w:p w:rsidR="004D2A5F" w:rsidRDefault="005E22B9">
            <w:pPr>
              <w:numPr>
                <w:ilvl w:val="0"/>
                <w:numId w:val="9"/>
              </w:numPr>
              <w:rPr>
                <w:b/>
                <w:sz w:val="20"/>
                <w:szCs w:val="20"/>
              </w:rPr>
            </w:pPr>
            <w:r>
              <w:rPr>
                <w:b/>
                <w:sz w:val="20"/>
                <w:szCs w:val="20"/>
                <w:u w:val="single"/>
              </w:rPr>
              <w:t xml:space="preserve">What can you see out of your </w:t>
            </w:r>
            <w:proofErr w:type="gramStart"/>
            <w:r>
              <w:rPr>
                <w:b/>
                <w:sz w:val="20"/>
                <w:szCs w:val="20"/>
                <w:u w:val="single"/>
              </w:rPr>
              <w:t>window?-</w:t>
            </w:r>
            <w:proofErr w:type="gramEnd"/>
            <w:r>
              <w:rPr>
                <w:b/>
                <w:sz w:val="20"/>
                <w:szCs w:val="20"/>
                <w:u w:val="single"/>
              </w:rPr>
              <w:t xml:space="preserve"> </w:t>
            </w:r>
          </w:p>
          <w:p w:rsidR="004D2A5F" w:rsidRPr="006909BC" w:rsidRDefault="005E22B9" w:rsidP="006909BC">
            <w:pPr>
              <w:numPr>
                <w:ilvl w:val="1"/>
                <w:numId w:val="9"/>
              </w:numPr>
              <w:rPr>
                <w:sz w:val="20"/>
                <w:szCs w:val="20"/>
              </w:rPr>
            </w:pPr>
            <w:r>
              <w:rPr>
                <w:sz w:val="20"/>
                <w:szCs w:val="20"/>
              </w:rPr>
              <w:t>Ask your child to look out of a window in the house and draw what they can see. Look out of a different window (e.g. back or side of the house), draw what they can see. Look at the two pictures together and discuss what is the same in both pictures (e.g. the sky) and what is different.</w:t>
            </w:r>
          </w:p>
          <w:p w:rsidR="004D2A5F" w:rsidRDefault="004D2A5F">
            <w:pPr>
              <w:rPr>
                <w:sz w:val="20"/>
                <w:szCs w:val="20"/>
              </w:rPr>
            </w:pPr>
          </w:p>
          <w:p w:rsidR="004D2A5F" w:rsidRDefault="005E22B9">
            <w:pPr>
              <w:numPr>
                <w:ilvl w:val="0"/>
                <w:numId w:val="15"/>
              </w:numPr>
              <w:rPr>
                <w:b/>
                <w:sz w:val="20"/>
                <w:szCs w:val="20"/>
              </w:rPr>
            </w:pPr>
            <w:r>
              <w:rPr>
                <w:b/>
                <w:sz w:val="20"/>
                <w:szCs w:val="20"/>
              </w:rPr>
              <w:t xml:space="preserve">How do we differ from </w:t>
            </w:r>
            <w:proofErr w:type="gramStart"/>
            <w:r>
              <w:rPr>
                <w:b/>
                <w:sz w:val="20"/>
                <w:szCs w:val="20"/>
              </w:rPr>
              <w:t>others?-</w:t>
            </w:r>
            <w:proofErr w:type="gramEnd"/>
          </w:p>
          <w:p w:rsidR="004D2A5F" w:rsidRDefault="005E22B9">
            <w:pPr>
              <w:numPr>
                <w:ilvl w:val="1"/>
                <w:numId w:val="15"/>
              </w:numPr>
              <w:rPr>
                <w:sz w:val="20"/>
                <w:szCs w:val="20"/>
              </w:rPr>
            </w:pPr>
            <w:r>
              <w:rPr>
                <w:sz w:val="20"/>
                <w:szCs w:val="20"/>
              </w:rPr>
              <w:t xml:space="preserve">Ask your child to look in a mirror at their hair colour, eye colour, skin colour. Ask them to create a self-portrait using either felt-tips, crayons or paint. Look at some pictures in books and magazines. Does everyone look the same way as them? How do people look different? </w:t>
            </w:r>
          </w:p>
          <w:p w:rsidR="004D2A5F" w:rsidRDefault="004D2A5F">
            <w:pPr>
              <w:rPr>
                <w:sz w:val="20"/>
                <w:szCs w:val="20"/>
              </w:rPr>
            </w:pPr>
          </w:p>
          <w:p w:rsidR="004D2A5F" w:rsidRDefault="005E22B9">
            <w:pPr>
              <w:numPr>
                <w:ilvl w:val="0"/>
                <w:numId w:val="12"/>
              </w:numPr>
              <w:rPr>
                <w:b/>
                <w:sz w:val="20"/>
                <w:szCs w:val="20"/>
              </w:rPr>
            </w:pPr>
            <w:r>
              <w:rPr>
                <w:b/>
                <w:sz w:val="20"/>
                <w:szCs w:val="20"/>
              </w:rPr>
              <w:t>Imagine another world outside the window-</w:t>
            </w:r>
          </w:p>
          <w:p w:rsidR="004D2A5F" w:rsidRDefault="005E22B9">
            <w:pPr>
              <w:numPr>
                <w:ilvl w:val="1"/>
                <w:numId w:val="12"/>
              </w:numPr>
              <w:rPr>
                <w:sz w:val="20"/>
                <w:szCs w:val="20"/>
              </w:rPr>
            </w:pPr>
            <w:r>
              <w:rPr>
                <w:sz w:val="20"/>
                <w:szCs w:val="20"/>
              </w:rPr>
              <w:t xml:space="preserve">Close the curtains and ask your child to imagine that the house is in a new imagined world. What do they imagine? Is it snowy? Are there dinosaurs/ monsters in the new world? Ask them to tell you a story about it… </w:t>
            </w:r>
          </w:p>
          <w:p w:rsidR="004D2A5F" w:rsidRDefault="005E22B9">
            <w:pPr>
              <w:ind w:left="1440"/>
              <w:rPr>
                <w:sz w:val="20"/>
                <w:szCs w:val="20"/>
              </w:rPr>
            </w:pPr>
            <w:r>
              <w:rPr>
                <w:sz w:val="20"/>
                <w:szCs w:val="20"/>
              </w:rPr>
              <w:t xml:space="preserve">Your child could </w:t>
            </w:r>
            <w:r w:rsidR="006909BC">
              <w:rPr>
                <w:sz w:val="20"/>
                <w:szCs w:val="20"/>
              </w:rPr>
              <w:t>then draw a picture of their new world.</w:t>
            </w:r>
          </w:p>
          <w:p w:rsidR="004D2A5F" w:rsidRDefault="004D2A5F">
            <w:pPr>
              <w:ind w:left="1440"/>
              <w:rPr>
                <w:sz w:val="20"/>
                <w:szCs w:val="20"/>
              </w:rPr>
            </w:pPr>
          </w:p>
          <w:p w:rsidR="004D2A5F" w:rsidRDefault="005E22B9">
            <w:pPr>
              <w:numPr>
                <w:ilvl w:val="0"/>
                <w:numId w:val="4"/>
              </w:numPr>
              <w:rPr>
                <w:b/>
                <w:sz w:val="20"/>
                <w:szCs w:val="20"/>
              </w:rPr>
            </w:pPr>
            <w:r>
              <w:rPr>
                <w:b/>
                <w:sz w:val="20"/>
                <w:szCs w:val="20"/>
              </w:rPr>
              <w:t>Go on a sight hunt-</w:t>
            </w:r>
          </w:p>
          <w:p w:rsidR="004D2A5F" w:rsidRPr="006909BC" w:rsidRDefault="005E22B9" w:rsidP="006909BC">
            <w:pPr>
              <w:numPr>
                <w:ilvl w:val="1"/>
                <w:numId w:val="4"/>
              </w:numPr>
              <w:rPr>
                <w:sz w:val="20"/>
                <w:szCs w:val="20"/>
              </w:rPr>
            </w:pPr>
            <w:r w:rsidRPr="006909BC">
              <w:rPr>
                <w:sz w:val="20"/>
                <w:szCs w:val="20"/>
              </w:rPr>
              <w:t xml:space="preserve">Support your child to create a pair of binoculars as pictured. </w:t>
            </w:r>
            <w:r w:rsidR="006909BC">
              <w:rPr>
                <w:noProof/>
              </w:rPr>
              <w:drawing>
                <wp:anchor distT="114300" distB="114300" distL="114300" distR="114300" simplePos="0" relativeHeight="251661312" behindDoc="0" locked="0" layoutInCell="1" hidden="0" allowOverlap="1">
                  <wp:simplePos x="0" y="0"/>
                  <wp:positionH relativeFrom="column">
                    <wp:posOffset>4333875</wp:posOffset>
                  </wp:positionH>
                  <wp:positionV relativeFrom="paragraph">
                    <wp:posOffset>0</wp:posOffset>
                  </wp:positionV>
                  <wp:extent cx="1319213" cy="931209"/>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l="20312"/>
                          <a:stretch>
                            <a:fillRect/>
                          </a:stretch>
                        </pic:blipFill>
                        <pic:spPr>
                          <a:xfrm>
                            <a:off x="0" y="0"/>
                            <a:ext cx="1319213" cy="931209"/>
                          </a:xfrm>
                          <a:prstGeom prst="rect">
                            <a:avLst/>
                          </a:prstGeom>
                          <a:ln/>
                        </pic:spPr>
                      </pic:pic>
                    </a:graphicData>
                  </a:graphic>
                </wp:anchor>
              </w:drawing>
            </w:r>
            <w:r w:rsidRPr="006909BC">
              <w:rPr>
                <w:sz w:val="20"/>
                <w:szCs w:val="20"/>
              </w:rPr>
              <w:t>Your child could write a list</w:t>
            </w:r>
            <w:r w:rsidR="006909BC">
              <w:rPr>
                <w:sz w:val="20"/>
                <w:szCs w:val="20"/>
              </w:rPr>
              <w:t xml:space="preserve"> or draw</w:t>
            </w:r>
            <w:r w:rsidRPr="006909BC">
              <w:rPr>
                <w:sz w:val="20"/>
                <w:szCs w:val="20"/>
              </w:rPr>
              <w:t xml:space="preserve"> the things they see</w:t>
            </w:r>
            <w:r w:rsidR="006909BC">
              <w:rPr>
                <w:sz w:val="20"/>
                <w:szCs w:val="20"/>
              </w:rPr>
              <w:t xml:space="preserve"> using the binoculars</w:t>
            </w:r>
            <w:r w:rsidRPr="006909BC">
              <w:rPr>
                <w:sz w:val="20"/>
                <w:szCs w:val="20"/>
              </w:rPr>
              <w:t>.</w:t>
            </w:r>
          </w:p>
          <w:p w:rsidR="004D2A5F" w:rsidRDefault="005E22B9">
            <w:pPr>
              <w:numPr>
                <w:ilvl w:val="1"/>
                <w:numId w:val="4"/>
              </w:numPr>
              <w:rPr>
                <w:sz w:val="20"/>
                <w:szCs w:val="20"/>
              </w:rPr>
            </w:pPr>
            <w:r>
              <w:rPr>
                <w:sz w:val="20"/>
                <w:szCs w:val="20"/>
              </w:rPr>
              <w:t xml:space="preserve">If you have a tablet or phone that could be used by your child they could do the same activity but using photographs to record. </w:t>
            </w:r>
          </w:p>
          <w:p w:rsidR="004D2A5F" w:rsidRDefault="004D2A5F">
            <w:pPr>
              <w:ind w:left="720"/>
              <w:rPr>
                <w:sz w:val="20"/>
                <w:szCs w:val="20"/>
              </w:rPr>
            </w:pPr>
          </w:p>
          <w:p w:rsidR="004D2A5F" w:rsidRDefault="004D2A5F">
            <w:pPr>
              <w:ind w:left="1440"/>
              <w:rPr>
                <w:sz w:val="20"/>
                <w:szCs w:val="20"/>
              </w:rPr>
            </w:pPr>
          </w:p>
          <w:p w:rsidR="004D2A5F" w:rsidRDefault="004D2A5F">
            <w:pPr>
              <w:ind w:left="720"/>
              <w:rPr>
                <w:sz w:val="20"/>
                <w:szCs w:val="20"/>
              </w:rPr>
            </w:pPr>
          </w:p>
          <w:p w:rsidR="004D2A5F" w:rsidRDefault="004D2A5F">
            <w:pPr>
              <w:rPr>
                <w:sz w:val="20"/>
                <w:szCs w:val="20"/>
              </w:rPr>
            </w:pPr>
          </w:p>
          <w:p w:rsidR="004D2A5F" w:rsidRDefault="004D2A5F">
            <w:pPr>
              <w:rPr>
                <w:sz w:val="20"/>
                <w:szCs w:val="20"/>
              </w:rPr>
            </w:pPr>
          </w:p>
          <w:p w:rsidR="004D2A5F" w:rsidRDefault="004D2A5F">
            <w:pPr>
              <w:rPr>
                <w:sz w:val="20"/>
                <w:szCs w:val="20"/>
              </w:rPr>
            </w:pPr>
          </w:p>
        </w:tc>
      </w:tr>
      <w:tr w:rsidR="004D2A5F">
        <w:trPr>
          <w:trHeight w:val="420"/>
        </w:trPr>
        <w:tc>
          <w:tcPr>
            <w:tcW w:w="9225" w:type="dxa"/>
            <w:gridSpan w:val="2"/>
            <w:shd w:val="clear" w:color="auto" w:fill="999999"/>
            <w:tcMar>
              <w:top w:w="100" w:type="dxa"/>
              <w:left w:w="100" w:type="dxa"/>
              <w:bottom w:w="100" w:type="dxa"/>
              <w:right w:w="100" w:type="dxa"/>
            </w:tcMar>
          </w:tcPr>
          <w:p w:rsidR="004D2A5F" w:rsidRDefault="005E22B9">
            <w:pPr>
              <w:jc w:val="center"/>
              <w:rPr>
                <w:b/>
              </w:rPr>
            </w:pPr>
            <w:r>
              <w:rPr>
                <w:b/>
              </w:rPr>
              <w:lastRenderedPageBreak/>
              <w:t>Additional learning resources parents may wish to engage with</w:t>
            </w:r>
          </w:p>
        </w:tc>
      </w:tr>
      <w:tr w:rsidR="004D2A5F">
        <w:trPr>
          <w:trHeight w:val="420"/>
        </w:trPr>
        <w:tc>
          <w:tcPr>
            <w:tcW w:w="9225" w:type="dxa"/>
            <w:gridSpan w:val="2"/>
            <w:shd w:val="clear" w:color="auto" w:fill="auto"/>
            <w:tcMar>
              <w:top w:w="100" w:type="dxa"/>
              <w:left w:w="100" w:type="dxa"/>
              <w:bottom w:w="100" w:type="dxa"/>
              <w:right w:w="100" w:type="dxa"/>
            </w:tcMar>
          </w:tcPr>
          <w:p w:rsidR="004D2A5F" w:rsidRDefault="007B0F75">
            <w:hyperlink r:id="rId19">
              <w:r w:rsidR="005E22B9">
                <w:rPr>
                  <w:b/>
                  <w:color w:val="1155CC"/>
                  <w:u w:val="single"/>
                </w:rPr>
                <w:t xml:space="preserve">Classroom Secrets Learning Packs </w:t>
              </w:r>
            </w:hyperlink>
            <w:r w:rsidR="005E22B9">
              <w:rPr>
                <w:b/>
              </w:rPr>
              <w:t xml:space="preserve">- </w:t>
            </w:r>
            <w:r w:rsidR="005E22B9">
              <w:t xml:space="preserve">These packs are split into different year groups and include activities linked to reading, writing, maths and practical ideas you can do around the home. </w:t>
            </w:r>
          </w:p>
          <w:p w:rsidR="004D2A5F" w:rsidRDefault="007B0F75">
            <w:hyperlink r:id="rId20">
              <w:r w:rsidR="005E22B9">
                <w:rPr>
                  <w:b/>
                  <w:color w:val="1155CC"/>
                  <w:u w:val="single"/>
                </w:rPr>
                <w:t>Twinkl</w:t>
              </w:r>
            </w:hyperlink>
            <w:r w:rsidR="005E22B9">
              <w:rPr>
                <w:b/>
              </w:rPr>
              <w:t xml:space="preserve"> - </w:t>
            </w:r>
            <w:r w:rsidR="005E22B9">
              <w:t xml:space="preserve">to access these resources click on the link and sign up using your own email address and creating your own password. Use the offer code UKTWINKLHELPS. </w:t>
            </w:r>
          </w:p>
          <w:bookmarkStart w:id="0" w:name="_GoBack"/>
          <w:p w:rsidR="00536936" w:rsidRDefault="007B0F75" w:rsidP="00536936">
            <w:r>
              <w:fldChar w:fldCharType="begin"/>
            </w:r>
            <w:r>
              <w:instrText xml:space="preserve"> HYPERLINK "https://www.pawprintbadges.co.uk/" </w:instrText>
            </w:r>
            <w:r>
              <w:fldChar w:fldCharType="separate"/>
            </w:r>
            <w:r w:rsidR="00536936">
              <w:rPr>
                <w:rStyle w:val="Hyperlink"/>
              </w:rPr>
              <w:t>https://www.pawprintbadges.co.uk/</w:t>
            </w:r>
            <w:r>
              <w:rPr>
                <w:rStyle w:val="Hyperlink"/>
              </w:rPr>
              <w:fldChar w:fldCharType="end"/>
            </w:r>
            <w:r w:rsidR="00536936">
              <w:t xml:space="preserve"> - this offers a range of free activities and downloadable templates.</w:t>
            </w:r>
          </w:p>
          <w:p w:rsidR="00536936" w:rsidRDefault="007B0F75" w:rsidP="00536936">
            <w:hyperlink r:id="rId21" w:history="1">
              <w:r w:rsidR="00536936">
                <w:rPr>
                  <w:rStyle w:val="Hyperlink"/>
                </w:rPr>
                <w:t>https://www.hellowonderful.co/post/easy-indoor-activities-for-kids/</w:t>
              </w:r>
            </w:hyperlink>
            <w:r w:rsidR="00536936">
              <w:t xml:space="preserve"> - 50 activities (with photographs and videos) to do within the house.</w:t>
            </w:r>
          </w:p>
          <w:p w:rsidR="00536936" w:rsidRDefault="007B0F75">
            <w:hyperlink r:id="rId22" w:history="1">
              <w:r w:rsidR="00536936">
                <w:rPr>
                  <w:rStyle w:val="Hyperlink"/>
                </w:rPr>
                <w:t>https://www.jumpstartjonny.co.uk/home</w:t>
              </w:r>
            </w:hyperlink>
            <w:r w:rsidR="00536936">
              <w:t xml:space="preserve"> - practise dancing and exercising with your child.</w:t>
            </w:r>
          </w:p>
          <w:bookmarkEnd w:id="0"/>
          <w:p w:rsidR="004D2A5F" w:rsidRDefault="007B0F75">
            <w:r>
              <w:fldChar w:fldCharType="begin"/>
            </w:r>
            <w:r>
              <w:instrText xml:space="preserve"> HYPERLINK "https://www.headteacherchat.</w:instrText>
            </w:r>
            <w:r>
              <w:instrText xml:space="preserve">com/post/corona-virus-free-resources-for-teachers-and-schools" \h </w:instrText>
            </w:r>
            <w:r>
              <w:fldChar w:fldCharType="separate"/>
            </w:r>
            <w:proofErr w:type="spellStart"/>
            <w:r w:rsidR="005E22B9">
              <w:rPr>
                <w:b/>
                <w:color w:val="1155CC"/>
                <w:u w:val="single"/>
              </w:rPr>
              <w:t>Headteacherchat</w:t>
            </w:r>
            <w:proofErr w:type="spellEnd"/>
            <w:r>
              <w:rPr>
                <w:b/>
                <w:color w:val="1155CC"/>
                <w:u w:val="single"/>
              </w:rPr>
              <w:fldChar w:fldCharType="end"/>
            </w:r>
            <w:r w:rsidR="005E22B9">
              <w:t xml:space="preserve"> - This is a blog that has links to various learning platforms. Lots of these are free to access. </w:t>
            </w:r>
          </w:p>
        </w:tc>
      </w:tr>
      <w:tr w:rsidR="004D2A5F">
        <w:trPr>
          <w:trHeight w:val="420"/>
        </w:trPr>
        <w:tc>
          <w:tcPr>
            <w:tcW w:w="9225" w:type="dxa"/>
            <w:gridSpan w:val="2"/>
            <w:shd w:val="clear" w:color="auto" w:fill="434343"/>
            <w:tcMar>
              <w:top w:w="100" w:type="dxa"/>
              <w:left w:w="100" w:type="dxa"/>
              <w:bottom w:w="100" w:type="dxa"/>
              <w:right w:w="100" w:type="dxa"/>
            </w:tcMar>
          </w:tcPr>
          <w:p w:rsidR="004D2A5F" w:rsidRDefault="005E22B9">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4D2A5F" w:rsidRDefault="004D2A5F"/>
    <w:sectPr w:rsidR="004D2A5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85E"/>
    <w:multiLevelType w:val="multilevel"/>
    <w:tmpl w:val="F0F22C3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DC0CE9"/>
    <w:multiLevelType w:val="multilevel"/>
    <w:tmpl w:val="FAD0902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10632"/>
    <w:multiLevelType w:val="multilevel"/>
    <w:tmpl w:val="D730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DF50CA"/>
    <w:multiLevelType w:val="multilevel"/>
    <w:tmpl w:val="33CEB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257F0"/>
    <w:multiLevelType w:val="multilevel"/>
    <w:tmpl w:val="CB2049D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A31E03"/>
    <w:multiLevelType w:val="multilevel"/>
    <w:tmpl w:val="FECEC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6708AA"/>
    <w:multiLevelType w:val="multilevel"/>
    <w:tmpl w:val="0828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DA3D78"/>
    <w:multiLevelType w:val="multilevel"/>
    <w:tmpl w:val="ACD87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7642E5"/>
    <w:multiLevelType w:val="multilevel"/>
    <w:tmpl w:val="37983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C1FD8"/>
    <w:multiLevelType w:val="multilevel"/>
    <w:tmpl w:val="C628A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E60227A"/>
    <w:multiLevelType w:val="multilevel"/>
    <w:tmpl w:val="993C3F3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7E3D56"/>
    <w:multiLevelType w:val="multilevel"/>
    <w:tmpl w:val="B9EACC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B81698"/>
    <w:multiLevelType w:val="multilevel"/>
    <w:tmpl w:val="EDEC3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1C4F32"/>
    <w:multiLevelType w:val="multilevel"/>
    <w:tmpl w:val="0DC8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4D6A4A"/>
    <w:multiLevelType w:val="multilevel"/>
    <w:tmpl w:val="CD3C0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292F19"/>
    <w:multiLevelType w:val="multilevel"/>
    <w:tmpl w:val="420C2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01072A"/>
    <w:multiLevelType w:val="multilevel"/>
    <w:tmpl w:val="05A28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5C3E05"/>
    <w:multiLevelType w:val="multilevel"/>
    <w:tmpl w:val="F9A4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0"/>
  </w:num>
  <w:num w:numId="4">
    <w:abstractNumId w:val="14"/>
  </w:num>
  <w:num w:numId="5">
    <w:abstractNumId w:val="16"/>
  </w:num>
  <w:num w:numId="6">
    <w:abstractNumId w:val="17"/>
  </w:num>
  <w:num w:numId="7">
    <w:abstractNumId w:val="13"/>
  </w:num>
  <w:num w:numId="8">
    <w:abstractNumId w:val="7"/>
  </w:num>
  <w:num w:numId="9">
    <w:abstractNumId w:val="8"/>
  </w:num>
  <w:num w:numId="10">
    <w:abstractNumId w:val="10"/>
  </w:num>
  <w:num w:numId="11">
    <w:abstractNumId w:val="1"/>
  </w:num>
  <w:num w:numId="12">
    <w:abstractNumId w:val="15"/>
  </w:num>
  <w:num w:numId="13">
    <w:abstractNumId w:val="2"/>
  </w:num>
  <w:num w:numId="14">
    <w:abstractNumId w:val="5"/>
  </w:num>
  <w:num w:numId="15">
    <w:abstractNumId w:val="3"/>
  </w:num>
  <w:num w:numId="16">
    <w:abstractNumId w:val="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5F"/>
    <w:rsid w:val="00087AD7"/>
    <w:rsid w:val="004D2A5F"/>
    <w:rsid w:val="00536936"/>
    <w:rsid w:val="005E22B9"/>
    <w:rsid w:val="006909BC"/>
    <w:rsid w:val="007B0DF9"/>
    <w:rsid w:val="007B0F75"/>
    <w:rsid w:val="00CB0754"/>
    <w:rsid w:val="00F0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55A"/>
  <w15:docId w15:val="{F938F97B-ABA0-4CB9-ADEA-0F0A7526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6936"/>
    <w:rPr>
      <w:color w:val="0000FF" w:themeColor="hyperlink"/>
      <w:u w:val="single"/>
    </w:rPr>
  </w:style>
  <w:style w:type="character" w:styleId="FollowedHyperlink">
    <w:name w:val="FollowedHyperlink"/>
    <w:basedOn w:val="DefaultParagraphFont"/>
    <w:uiPriority w:val="99"/>
    <w:semiHidden/>
    <w:unhideWhenUsed/>
    <w:rsid w:val="00536936"/>
    <w:rPr>
      <w:color w:val="800080" w:themeColor="followedHyperlink"/>
      <w:u w:val="single"/>
    </w:rPr>
  </w:style>
  <w:style w:type="character" w:customStyle="1" w:styleId="normaltextrun">
    <w:name w:val="normaltextrun"/>
    <w:basedOn w:val="DefaultParagraphFont"/>
    <w:rsid w:val="00CB0754"/>
  </w:style>
  <w:style w:type="character" w:customStyle="1" w:styleId="eop">
    <w:name w:val="eop"/>
    <w:basedOn w:val="DefaultParagraphFont"/>
    <w:rsid w:val="00CB0754"/>
  </w:style>
  <w:style w:type="paragraph" w:styleId="ListParagraph">
    <w:name w:val="List Paragraph"/>
    <w:basedOn w:val="Normal"/>
    <w:uiPriority w:val="34"/>
    <w:qFormat/>
    <w:rsid w:val="00087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bc.co.uk/cbeebies/puzzles/numberblocks-easy-patterns-quiz?collection=numbers-and-letters"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hellowonderful.co/post/easy-indoor-activities-for-kids/" TargetMode="External"/><Relationship Id="rId7" Type="http://schemas.openxmlformats.org/officeDocument/2006/relationships/webSettings" Target="webSettings.xml"/><Relationship Id="rId12" Type="http://schemas.openxmlformats.org/officeDocument/2006/relationships/hyperlink" Target="https://numbots.com" TargetMode="External"/><Relationship Id="rId17" Type="http://schemas.openxmlformats.org/officeDocument/2006/relationships/hyperlink" Target="https://www.ictgames.com/mobilePage/skyWriter/index.html" TargetMode="External"/><Relationship Id="rId2" Type="http://schemas.openxmlformats.org/officeDocument/2006/relationships/customXml" Target="../customXml/item2.xml"/><Relationship Id="rId16" Type="http://schemas.openxmlformats.org/officeDocument/2006/relationships/hyperlink" Target="https://allnurseryrhymes.com/" TargetMode="External"/><Relationship Id="rId20"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cbeebies/joinin/numberblocks-help-your-child-with-math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xfordowl.co.uk/for-home/" TargetMode="External"/><Relationship Id="rId23" Type="http://schemas.openxmlformats.org/officeDocument/2006/relationships/fontTable" Target="fontTable.xml"/><Relationship Id="rId10" Type="http://schemas.openxmlformats.org/officeDocument/2006/relationships/hyperlink" Target="https://www.bbc.co.uk/cbeebies/shows/numberblocks" TargetMode="External"/><Relationship Id="rId19" Type="http://schemas.openxmlformats.org/officeDocument/2006/relationships/hyperlink" Target="https://classroomsecrets.co.uk/free-home-learning-packs/" TargetMode="External"/><Relationship Id="rId4" Type="http://schemas.openxmlformats.org/officeDocument/2006/relationships/numbering" Target="numbering.xml"/><Relationship Id="rId9" Type="http://schemas.openxmlformats.org/officeDocument/2006/relationships/hyperlink" Target="https://www.bbc.co.uk/iplayer/episodes/b08bzfnh/numberblocks?page=2" TargetMode="External"/><Relationship Id="rId14" Type="http://schemas.openxmlformats.org/officeDocument/2006/relationships/hyperlink" Target="https://www.bbc.co.uk/cbeebies/watch/number-songs-from-numberblocks" TargetMode="External"/><Relationship Id="rId22" Type="http://schemas.openxmlformats.org/officeDocument/2006/relationships/hyperlink" Target="https://www.jumpstartjonny.co.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885D32-AFED-434A-9356-071175D8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f404f-535c-4df0-aaa0-898716509eaa"/>
    <ds:schemaRef ds:uri="78e845c7-5dcf-424b-96c3-d296969f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824F0-2AA5-4CE0-AF06-DDC2A8847244}">
  <ds:schemaRefs>
    <ds:schemaRef ds:uri="http://schemas.microsoft.com/sharepoint/v3/contenttype/forms"/>
  </ds:schemaRefs>
</ds:datastoreItem>
</file>

<file path=customXml/itemProps3.xml><?xml version="1.0" encoding="utf-8"?>
<ds:datastoreItem xmlns:ds="http://schemas.openxmlformats.org/officeDocument/2006/customXml" ds:itemID="{839D1937-63EA-4852-A891-E5D21BB548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Slater</dc:creator>
  <cp:lastModifiedBy>David Clements</cp:lastModifiedBy>
  <cp:revision>4</cp:revision>
  <dcterms:created xsi:type="dcterms:W3CDTF">2020-03-18T17:07:00Z</dcterms:created>
  <dcterms:modified xsi:type="dcterms:W3CDTF">2020-03-18T18:02:00Z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